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B2" w:rsidRDefault="00B93EB2" w:rsidP="00C44F25">
      <w:pPr>
        <w:pStyle w:val="afffff3"/>
        <w:jc w:val="center"/>
        <w:rPr>
          <w:rFonts w:ascii="Times New Roman" w:hAnsi="Times New Roman"/>
          <w:sz w:val="24"/>
          <w:szCs w:val="24"/>
        </w:rPr>
      </w:pPr>
      <w:r w:rsidRPr="00B93EB2">
        <w:rPr>
          <w:rFonts w:ascii="Times New Roman" w:hAnsi="Times New Roman"/>
          <w:noProof/>
          <w:sz w:val="24"/>
          <w:szCs w:val="24"/>
          <w:lang w:eastAsia="ru-RU"/>
        </w:rPr>
        <w:drawing>
          <wp:inline distT="0" distB="0" distL="0" distR="0">
            <wp:extent cx="723900" cy="1089254"/>
            <wp:effectExtent l="19050" t="0" r="0" b="0"/>
            <wp:docPr id="1" name="Рисунок 2" descr="C:\Users\света\Desktop\в фирменный блан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а\Desktop\в фирменный бланк2.jpg"/>
                    <pic:cNvPicPr>
                      <a:picLocks noChangeAspect="1" noChangeArrowheads="1"/>
                    </pic:cNvPicPr>
                  </pic:nvPicPr>
                  <pic:blipFill>
                    <a:blip r:embed="rId6" cstate="print"/>
                    <a:srcRect/>
                    <a:stretch>
                      <a:fillRect/>
                    </a:stretch>
                  </pic:blipFill>
                  <pic:spPr bwMode="auto">
                    <a:xfrm>
                      <a:off x="0" y="0"/>
                      <a:ext cx="723900" cy="1089254"/>
                    </a:xfrm>
                    <a:prstGeom prst="rect">
                      <a:avLst/>
                    </a:prstGeom>
                    <a:noFill/>
                    <a:ln w="9525">
                      <a:noFill/>
                      <a:miter lim="800000"/>
                      <a:headEnd/>
                      <a:tailEnd/>
                    </a:ln>
                  </pic:spPr>
                </pic:pic>
              </a:graphicData>
            </a:graphic>
          </wp:inline>
        </w:drawing>
      </w:r>
    </w:p>
    <w:p w:rsidR="00C44F25" w:rsidRDefault="00C44F25" w:rsidP="00C44F25">
      <w:pPr>
        <w:pStyle w:val="afffff3"/>
        <w:jc w:val="center"/>
        <w:rPr>
          <w:rFonts w:ascii="Times New Roman" w:hAnsi="Times New Roman"/>
          <w:sz w:val="24"/>
          <w:szCs w:val="24"/>
        </w:rPr>
      </w:pPr>
      <w:r>
        <w:rPr>
          <w:rFonts w:ascii="Times New Roman" w:hAnsi="Times New Roman"/>
          <w:sz w:val="24"/>
          <w:szCs w:val="24"/>
        </w:rPr>
        <w:t>РОССИЙСКАЯ  ФЕДЕРАЦИЯ</w:t>
      </w:r>
    </w:p>
    <w:p w:rsidR="00C44F25" w:rsidRDefault="00C44F25" w:rsidP="00C44F25">
      <w:pPr>
        <w:pStyle w:val="afffff3"/>
        <w:jc w:val="center"/>
        <w:rPr>
          <w:rFonts w:ascii="Times New Roman" w:hAnsi="Times New Roman"/>
          <w:sz w:val="24"/>
          <w:szCs w:val="24"/>
        </w:rPr>
      </w:pPr>
      <w:r>
        <w:rPr>
          <w:rFonts w:ascii="Times New Roman" w:hAnsi="Times New Roman"/>
          <w:sz w:val="24"/>
          <w:szCs w:val="24"/>
        </w:rPr>
        <w:t>ВОЛГОГРАДСКАЯ  ОБЛАСТЬ</w:t>
      </w:r>
    </w:p>
    <w:p w:rsidR="00C44F25" w:rsidRDefault="00C44F25" w:rsidP="00C44F25">
      <w:pPr>
        <w:pStyle w:val="afffff3"/>
        <w:jc w:val="center"/>
        <w:rPr>
          <w:rFonts w:ascii="Times New Roman" w:hAnsi="Times New Roman"/>
          <w:sz w:val="24"/>
          <w:szCs w:val="24"/>
        </w:rPr>
      </w:pPr>
      <w:r>
        <w:rPr>
          <w:rFonts w:ascii="Times New Roman" w:hAnsi="Times New Roman"/>
          <w:sz w:val="24"/>
          <w:szCs w:val="24"/>
        </w:rPr>
        <w:t>ГОРОДИЩЕНСКИЙ  МУНИЦИПАЛЬНЫЙ  РАЙОН</w:t>
      </w:r>
    </w:p>
    <w:p w:rsidR="00C44F25" w:rsidRDefault="00F954B9" w:rsidP="00C44F25">
      <w:pPr>
        <w:pStyle w:val="afffff3"/>
        <w:jc w:val="center"/>
        <w:rPr>
          <w:rFonts w:ascii="Times New Roman" w:hAnsi="Times New Roman"/>
          <w:sz w:val="24"/>
          <w:szCs w:val="24"/>
        </w:rPr>
      </w:pPr>
      <w:r>
        <w:rPr>
          <w:rFonts w:ascii="Times New Roman" w:hAnsi="Times New Roman"/>
          <w:sz w:val="24"/>
          <w:szCs w:val="24"/>
        </w:rPr>
        <w:t>АДМИНИСТРАЦИЯ КОТЛУБАНСКОГО СЕЛЬСКОГО ПОСЕЛЕНИЯ</w:t>
      </w:r>
    </w:p>
    <w:p w:rsidR="00C44F25" w:rsidRDefault="00C44F25" w:rsidP="00C44F25">
      <w:pPr>
        <w:pStyle w:val="afffff3"/>
        <w:jc w:val="center"/>
        <w:rPr>
          <w:rFonts w:ascii="Times New Roman" w:hAnsi="Times New Roman"/>
          <w:sz w:val="24"/>
          <w:szCs w:val="24"/>
        </w:rPr>
      </w:pPr>
    </w:p>
    <w:p w:rsidR="00C44F25" w:rsidRDefault="00C5674F" w:rsidP="00C44F25">
      <w:pPr>
        <w:pStyle w:val="afffff3"/>
        <w:jc w:val="center"/>
        <w:rPr>
          <w:rFonts w:ascii="Times New Roman" w:hAnsi="Times New Roman"/>
          <w:sz w:val="24"/>
          <w:szCs w:val="24"/>
        </w:rPr>
      </w:pPr>
      <w:r>
        <w:rPr>
          <w:rFonts w:ascii="Times New Roman" w:hAnsi="Times New Roman"/>
          <w:sz w:val="24"/>
          <w:szCs w:val="24"/>
        </w:rPr>
        <w:t>ПОСТАНОВЛЕНИЕ</w:t>
      </w:r>
    </w:p>
    <w:p w:rsidR="00897DDF" w:rsidRDefault="00897DDF" w:rsidP="00897DDF">
      <w:pPr>
        <w:pStyle w:val="afffff3"/>
        <w:rPr>
          <w:rFonts w:ascii="Times New Roman" w:hAnsi="Times New Roman"/>
          <w:sz w:val="24"/>
          <w:szCs w:val="24"/>
        </w:rPr>
      </w:pPr>
      <w:r>
        <w:rPr>
          <w:rFonts w:ascii="Times New Roman" w:hAnsi="Times New Roman"/>
          <w:sz w:val="24"/>
          <w:szCs w:val="24"/>
        </w:rPr>
        <w:t xml:space="preserve">От </w:t>
      </w:r>
      <w:r w:rsidR="00836BAB">
        <w:rPr>
          <w:rFonts w:ascii="Times New Roman" w:hAnsi="Times New Roman"/>
          <w:sz w:val="24"/>
          <w:szCs w:val="24"/>
        </w:rPr>
        <w:t>15 декабря</w:t>
      </w:r>
      <w:r w:rsidR="00022322">
        <w:rPr>
          <w:rFonts w:ascii="Times New Roman" w:hAnsi="Times New Roman"/>
          <w:sz w:val="24"/>
          <w:szCs w:val="24"/>
        </w:rPr>
        <w:t xml:space="preserve"> 201</w:t>
      </w:r>
      <w:r w:rsidR="00836BAB">
        <w:rPr>
          <w:rFonts w:ascii="Times New Roman" w:hAnsi="Times New Roman"/>
          <w:sz w:val="24"/>
          <w:szCs w:val="24"/>
        </w:rPr>
        <w:t>7</w:t>
      </w:r>
      <w:r w:rsidR="00022322">
        <w:rPr>
          <w:rFonts w:ascii="Times New Roman" w:hAnsi="Times New Roman"/>
          <w:sz w:val="24"/>
          <w:szCs w:val="24"/>
        </w:rPr>
        <w:t xml:space="preserve">г.  </w:t>
      </w:r>
      <w:r w:rsidR="00836BAB">
        <w:rPr>
          <w:rFonts w:ascii="Times New Roman" w:hAnsi="Times New Roman"/>
          <w:sz w:val="24"/>
          <w:szCs w:val="24"/>
        </w:rPr>
        <w:t xml:space="preserve">                                                                                                       </w:t>
      </w:r>
      <w:r w:rsidR="00022322">
        <w:rPr>
          <w:rFonts w:ascii="Times New Roman" w:hAnsi="Times New Roman"/>
          <w:sz w:val="24"/>
          <w:szCs w:val="24"/>
        </w:rPr>
        <w:t xml:space="preserve">  №</w:t>
      </w:r>
      <w:r w:rsidR="00836BAB">
        <w:rPr>
          <w:rFonts w:ascii="Times New Roman" w:hAnsi="Times New Roman"/>
          <w:sz w:val="24"/>
          <w:szCs w:val="24"/>
        </w:rPr>
        <w:t xml:space="preserve"> 94</w:t>
      </w:r>
    </w:p>
    <w:p w:rsidR="00836BAB" w:rsidRDefault="00836BAB" w:rsidP="00897DDF">
      <w:pPr>
        <w:pStyle w:val="afffff3"/>
        <w:rPr>
          <w:rFonts w:ascii="Times New Roman" w:hAnsi="Times New Roman"/>
          <w:sz w:val="24"/>
          <w:szCs w:val="24"/>
        </w:rPr>
      </w:pPr>
    </w:p>
    <w:p w:rsidR="00836BAB" w:rsidRDefault="00836BAB" w:rsidP="00836BAB">
      <w:pPr>
        <w:autoSpaceDE w:val="0"/>
        <w:jc w:val="both"/>
      </w:pPr>
      <w:r>
        <w:rPr>
          <w:rFonts w:ascii="Arial" w:hAnsi="Arial" w:cs="Arial"/>
          <w:bCs/>
        </w:rPr>
        <w:t xml:space="preserve">          </w:t>
      </w:r>
      <w:r w:rsidRPr="00F326E4">
        <w:rPr>
          <w:rFonts w:ascii="Arial" w:hAnsi="Arial" w:cs="Arial"/>
          <w:bCs/>
        </w:rPr>
        <w:t xml:space="preserve">Об утверждении порядка осуществления внутреннего </w:t>
      </w:r>
      <w:r>
        <w:rPr>
          <w:rFonts w:ascii="Arial" w:hAnsi="Arial" w:cs="Arial"/>
          <w:bCs/>
        </w:rPr>
        <w:t xml:space="preserve"> </w:t>
      </w:r>
      <w:r w:rsidRPr="00F326E4">
        <w:rPr>
          <w:rFonts w:ascii="Arial" w:hAnsi="Arial" w:cs="Arial"/>
          <w:bCs/>
        </w:rPr>
        <w:t>финансового контроля и внутреннего финансового аудита</w:t>
      </w:r>
      <w:r>
        <w:rPr>
          <w:rFonts w:ascii="Arial" w:hAnsi="Arial" w:cs="Arial"/>
          <w:bCs/>
        </w:rPr>
        <w:t xml:space="preserve"> на территории </w:t>
      </w:r>
      <w:proofErr w:type="spellStart"/>
      <w:r>
        <w:rPr>
          <w:rFonts w:ascii="Arial" w:hAnsi="Arial" w:cs="Arial"/>
          <w:bCs/>
        </w:rPr>
        <w:t>Котлубанского</w:t>
      </w:r>
      <w:proofErr w:type="spellEnd"/>
      <w:r w:rsidRPr="00F326E4">
        <w:rPr>
          <w:rFonts w:ascii="Arial" w:hAnsi="Arial" w:cs="Arial"/>
          <w:bCs/>
        </w:rPr>
        <w:t xml:space="preserve"> сельского поселения</w:t>
      </w:r>
      <w:r>
        <w:rPr>
          <w:rFonts w:ascii="Arial" w:hAnsi="Arial" w:cs="Arial"/>
          <w:bCs/>
        </w:rPr>
        <w:t xml:space="preserve"> </w:t>
      </w:r>
      <w:proofErr w:type="spellStart"/>
      <w:r w:rsidRPr="00F326E4">
        <w:rPr>
          <w:rFonts w:ascii="Arial" w:hAnsi="Arial" w:cs="Arial"/>
          <w:bCs/>
        </w:rPr>
        <w:t>Городищенского</w:t>
      </w:r>
      <w:proofErr w:type="spellEnd"/>
      <w:r w:rsidRPr="00F326E4">
        <w:rPr>
          <w:rFonts w:ascii="Arial" w:hAnsi="Arial" w:cs="Arial"/>
          <w:bCs/>
        </w:rPr>
        <w:t xml:space="preserve"> муниципального района Волгоградской области</w:t>
      </w:r>
    </w:p>
    <w:p w:rsidR="00836BAB" w:rsidRDefault="00836BAB" w:rsidP="00836BAB">
      <w:pPr>
        <w:autoSpaceDE w:val="0"/>
        <w:jc w:val="center"/>
      </w:pPr>
    </w:p>
    <w:p w:rsidR="00836BAB" w:rsidRDefault="00836BAB" w:rsidP="00836BAB">
      <w:pPr>
        <w:autoSpaceDE w:val="0"/>
        <w:jc w:val="center"/>
      </w:pPr>
    </w:p>
    <w:p w:rsidR="00836BAB" w:rsidRPr="00F326E4" w:rsidRDefault="00836BAB" w:rsidP="00836BAB">
      <w:pPr>
        <w:autoSpaceDE w:val="0"/>
        <w:ind w:firstLine="540"/>
        <w:jc w:val="both"/>
        <w:rPr>
          <w:rFonts w:ascii="Arial" w:hAnsi="Arial" w:cs="Arial"/>
        </w:rPr>
      </w:pPr>
      <w:r w:rsidRPr="00F326E4">
        <w:rPr>
          <w:rFonts w:ascii="Arial" w:hAnsi="Arial" w:cs="Arial"/>
          <w:bCs/>
        </w:rPr>
        <w:t xml:space="preserve">В соответствии с </w:t>
      </w:r>
      <w:r w:rsidRPr="00F326E4">
        <w:rPr>
          <w:rFonts w:ascii="Arial" w:hAnsi="Arial" w:cs="Arial"/>
        </w:rPr>
        <w:t>пунктом 5 статьи 160.2-1</w:t>
      </w:r>
      <w:r w:rsidRPr="00F326E4">
        <w:rPr>
          <w:rFonts w:ascii="Arial" w:hAnsi="Arial" w:cs="Arial"/>
          <w:bCs/>
        </w:rPr>
        <w:t xml:space="preserve"> Бюджетного кодекса Российской Федера</w:t>
      </w:r>
      <w:r>
        <w:rPr>
          <w:rFonts w:ascii="Arial" w:hAnsi="Arial" w:cs="Arial"/>
          <w:bCs/>
        </w:rPr>
        <w:t xml:space="preserve">ции, администрация </w:t>
      </w:r>
      <w:proofErr w:type="spellStart"/>
      <w:r>
        <w:rPr>
          <w:rFonts w:ascii="Arial" w:hAnsi="Arial" w:cs="Arial"/>
          <w:bCs/>
        </w:rPr>
        <w:t>Котлубанского</w:t>
      </w:r>
      <w:proofErr w:type="spellEnd"/>
      <w:r w:rsidRPr="00F326E4">
        <w:rPr>
          <w:rFonts w:ascii="Arial" w:hAnsi="Arial" w:cs="Arial"/>
          <w:bCs/>
        </w:rPr>
        <w:t xml:space="preserve"> сельского поселения </w:t>
      </w:r>
      <w:proofErr w:type="spellStart"/>
      <w:r w:rsidRPr="00F326E4">
        <w:rPr>
          <w:rFonts w:ascii="Arial" w:hAnsi="Arial" w:cs="Arial"/>
          <w:bCs/>
        </w:rPr>
        <w:t>Городищенского</w:t>
      </w:r>
      <w:proofErr w:type="spellEnd"/>
      <w:r w:rsidRPr="00F326E4">
        <w:rPr>
          <w:rFonts w:ascii="Arial" w:hAnsi="Arial" w:cs="Arial"/>
          <w:bCs/>
        </w:rPr>
        <w:t xml:space="preserve"> муниципального района Волгоградской области</w:t>
      </w:r>
    </w:p>
    <w:p w:rsidR="00836BAB" w:rsidRPr="00F326E4" w:rsidRDefault="00836BAB" w:rsidP="00836BAB">
      <w:pPr>
        <w:autoSpaceDE w:val="0"/>
        <w:jc w:val="both"/>
        <w:rPr>
          <w:rFonts w:ascii="Arial" w:hAnsi="Arial" w:cs="Arial"/>
        </w:rPr>
      </w:pPr>
    </w:p>
    <w:p w:rsidR="00836BAB" w:rsidRPr="00F326E4" w:rsidRDefault="00836BAB" w:rsidP="00836BAB">
      <w:pPr>
        <w:autoSpaceDE w:val="0"/>
        <w:jc w:val="both"/>
        <w:rPr>
          <w:rFonts w:ascii="Arial" w:hAnsi="Arial" w:cs="Arial"/>
          <w:bCs/>
        </w:rPr>
      </w:pPr>
      <w:r w:rsidRPr="00F326E4">
        <w:rPr>
          <w:rFonts w:ascii="Arial" w:hAnsi="Arial" w:cs="Arial"/>
          <w:bCs/>
        </w:rPr>
        <w:t>ПОСТАНОВЛЯЕТ:</w:t>
      </w:r>
    </w:p>
    <w:p w:rsidR="00836BAB" w:rsidRPr="00F326E4" w:rsidRDefault="00836BAB" w:rsidP="00836BAB">
      <w:pPr>
        <w:autoSpaceDE w:val="0"/>
        <w:ind w:firstLine="540"/>
        <w:jc w:val="both"/>
        <w:rPr>
          <w:rFonts w:ascii="Arial" w:hAnsi="Arial" w:cs="Arial"/>
          <w:bCs/>
        </w:rPr>
      </w:pPr>
    </w:p>
    <w:p w:rsidR="00836BAB" w:rsidRDefault="00836BAB" w:rsidP="00836BAB">
      <w:pPr>
        <w:autoSpaceDE w:val="0"/>
        <w:ind w:firstLine="540"/>
        <w:jc w:val="both"/>
        <w:rPr>
          <w:rFonts w:ascii="Arial" w:hAnsi="Arial" w:cs="Arial"/>
          <w:bCs/>
        </w:rPr>
      </w:pPr>
      <w:r w:rsidRPr="00F326E4">
        <w:rPr>
          <w:rFonts w:ascii="Arial" w:hAnsi="Arial" w:cs="Arial"/>
          <w:bCs/>
        </w:rPr>
        <w:t xml:space="preserve">1. Утвердить </w:t>
      </w:r>
      <w:r w:rsidRPr="00F326E4">
        <w:rPr>
          <w:rFonts w:ascii="Arial" w:hAnsi="Arial" w:cs="Arial"/>
        </w:rPr>
        <w:t>Порядок</w:t>
      </w:r>
      <w:r w:rsidRPr="00F326E4">
        <w:rPr>
          <w:rFonts w:ascii="Arial" w:hAnsi="Arial" w:cs="Arial"/>
          <w:bCs/>
        </w:rPr>
        <w:t xml:space="preserve"> осуществления внутреннего муниципального финансового контроля и внутреннего финансового ау</w:t>
      </w:r>
      <w:r>
        <w:rPr>
          <w:rFonts w:ascii="Arial" w:hAnsi="Arial" w:cs="Arial"/>
          <w:bCs/>
        </w:rPr>
        <w:t xml:space="preserve">дита на территории </w:t>
      </w:r>
      <w:proofErr w:type="spellStart"/>
      <w:r>
        <w:rPr>
          <w:rFonts w:ascii="Arial" w:hAnsi="Arial" w:cs="Arial"/>
          <w:bCs/>
        </w:rPr>
        <w:t>Котлубанского</w:t>
      </w:r>
      <w:proofErr w:type="spellEnd"/>
      <w:r w:rsidRPr="00F326E4">
        <w:rPr>
          <w:rFonts w:ascii="Arial" w:hAnsi="Arial" w:cs="Arial"/>
          <w:bCs/>
        </w:rPr>
        <w:t xml:space="preserve"> сельского поселения </w:t>
      </w:r>
      <w:proofErr w:type="spellStart"/>
      <w:r w:rsidRPr="00F326E4">
        <w:rPr>
          <w:rFonts w:ascii="Arial" w:hAnsi="Arial" w:cs="Arial"/>
          <w:bCs/>
        </w:rPr>
        <w:t>Городищенского</w:t>
      </w:r>
      <w:proofErr w:type="spellEnd"/>
      <w:r w:rsidRPr="00F326E4">
        <w:rPr>
          <w:rFonts w:ascii="Arial" w:hAnsi="Arial" w:cs="Arial"/>
          <w:bCs/>
        </w:rPr>
        <w:t xml:space="preserve"> муниципального района Волгоградской области согласно приложению.</w:t>
      </w:r>
    </w:p>
    <w:p w:rsidR="00836BAB" w:rsidRPr="00F326E4" w:rsidRDefault="00836BAB" w:rsidP="00836BAB">
      <w:pPr>
        <w:autoSpaceDE w:val="0"/>
        <w:ind w:firstLine="540"/>
        <w:jc w:val="both"/>
        <w:rPr>
          <w:rFonts w:ascii="Arial" w:hAnsi="Arial" w:cs="Arial"/>
          <w:bCs/>
        </w:rPr>
      </w:pPr>
    </w:p>
    <w:p w:rsidR="00836BAB" w:rsidRPr="00F326E4" w:rsidRDefault="00836BAB" w:rsidP="00836BAB">
      <w:pPr>
        <w:autoSpaceDE w:val="0"/>
        <w:ind w:firstLine="540"/>
        <w:jc w:val="both"/>
        <w:rPr>
          <w:rFonts w:ascii="Arial" w:hAnsi="Arial" w:cs="Arial"/>
          <w:bCs/>
        </w:rPr>
      </w:pPr>
      <w:r w:rsidRPr="00F326E4">
        <w:rPr>
          <w:rFonts w:ascii="Arial" w:hAnsi="Arial" w:cs="Arial"/>
          <w:bCs/>
        </w:rPr>
        <w:t>2. Настоящее постановление вступает в силу со дня его подписания.</w:t>
      </w:r>
    </w:p>
    <w:p w:rsidR="00836BAB" w:rsidRPr="00F326E4" w:rsidRDefault="00836BAB" w:rsidP="00836BAB">
      <w:pPr>
        <w:autoSpaceDE w:val="0"/>
        <w:ind w:firstLine="540"/>
        <w:jc w:val="both"/>
        <w:rPr>
          <w:rFonts w:ascii="Arial" w:hAnsi="Arial" w:cs="Arial"/>
          <w:bCs/>
        </w:rPr>
      </w:pPr>
      <w:r w:rsidRPr="00F326E4">
        <w:rPr>
          <w:rFonts w:ascii="Arial" w:hAnsi="Arial" w:cs="Arial"/>
          <w:bCs/>
        </w:rPr>
        <w:t>3. Опубликовать (обнародовать) настоящее постановление в установленном порядке.</w:t>
      </w:r>
    </w:p>
    <w:p w:rsidR="00836BAB" w:rsidRPr="00F326E4" w:rsidRDefault="00836BAB" w:rsidP="00836BAB">
      <w:pPr>
        <w:autoSpaceDE w:val="0"/>
        <w:ind w:firstLine="540"/>
        <w:jc w:val="both"/>
        <w:rPr>
          <w:rFonts w:ascii="Arial" w:hAnsi="Arial" w:cs="Arial"/>
          <w:sz w:val="28"/>
          <w:szCs w:val="28"/>
        </w:rPr>
      </w:pPr>
      <w:r w:rsidRPr="00F326E4">
        <w:rPr>
          <w:rFonts w:ascii="Arial" w:hAnsi="Arial" w:cs="Arial"/>
          <w:bCs/>
        </w:rPr>
        <w:t xml:space="preserve">4.  </w:t>
      </w:r>
      <w:proofErr w:type="gramStart"/>
      <w:r w:rsidRPr="00F326E4">
        <w:rPr>
          <w:rFonts w:ascii="Arial" w:hAnsi="Arial" w:cs="Arial"/>
          <w:bCs/>
        </w:rPr>
        <w:t>Контроль за</w:t>
      </w:r>
      <w:proofErr w:type="gramEnd"/>
      <w:r w:rsidRPr="00F326E4">
        <w:rPr>
          <w:rFonts w:ascii="Arial" w:hAnsi="Arial" w:cs="Arial"/>
          <w:bCs/>
        </w:rPr>
        <w:t xml:space="preserve"> исполнением настоящего постановления оставляю за собой.</w:t>
      </w:r>
    </w:p>
    <w:p w:rsidR="00022322" w:rsidRDefault="00022322" w:rsidP="00897DDF">
      <w:pPr>
        <w:pStyle w:val="afffff3"/>
        <w:rPr>
          <w:rFonts w:ascii="Times New Roman" w:hAnsi="Times New Roman"/>
          <w:sz w:val="24"/>
          <w:szCs w:val="24"/>
        </w:rPr>
      </w:pPr>
    </w:p>
    <w:p w:rsidR="00033B88" w:rsidRDefault="00033B88" w:rsidP="007B7EB7">
      <w:pPr>
        <w:pStyle w:val="afffff3"/>
        <w:rPr>
          <w:rFonts w:ascii="Times New Roman" w:hAnsi="Times New Roman"/>
          <w:sz w:val="24"/>
          <w:szCs w:val="24"/>
        </w:rPr>
      </w:pPr>
    </w:p>
    <w:p w:rsidR="00033B88" w:rsidRDefault="00033B88" w:rsidP="007B7EB7">
      <w:pPr>
        <w:pStyle w:val="afffff3"/>
        <w:rPr>
          <w:rFonts w:ascii="Times New Roman" w:hAnsi="Times New Roman"/>
          <w:sz w:val="24"/>
          <w:szCs w:val="24"/>
        </w:rPr>
      </w:pPr>
    </w:p>
    <w:p w:rsidR="00033B88" w:rsidRDefault="00033B88" w:rsidP="007B7EB7">
      <w:pPr>
        <w:pStyle w:val="afffff3"/>
        <w:rPr>
          <w:rFonts w:ascii="Times New Roman" w:hAnsi="Times New Roman"/>
          <w:sz w:val="24"/>
          <w:szCs w:val="24"/>
        </w:rPr>
      </w:pPr>
    </w:p>
    <w:p w:rsidR="00033B88" w:rsidRDefault="00033B88" w:rsidP="007B7EB7">
      <w:pPr>
        <w:pStyle w:val="afffff3"/>
        <w:rPr>
          <w:rFonts w:ascii="Times New Roman" w:hAnsi="Times New Roman"/>
          <w:sz w:val="24"/>
          <w:szCs w:val="24"/>
        </w:rPr>
      </w:pPr>
    </w:p>
    <w:p w:rsidR="00033B88" w:rsidRDefault="00033B88" w:rsidP="007B7EB7">
      <w:pPr>
        <w:pStyle w:val="afffff3"/>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Котлубанского</w:t>
      </w:r>
      <w:proofErr w:type="spellEnd"/>
      <w:r w:rsidR="004D0389">
        <w:rPr>
          <w:rFonts w:ascii="Times New Roman" w:hAnsi="Times New Roman"/>
          <w:sz w:val="24"/>
          <w:szCs w:val="24"/>
        </w:rPr>
        <w:t xml:space="preserve"> сельского поселения                                                И.А.Давиденко</w:t>
      </w:r>
    </w:p>
    <w:p w:rsidR="00033B88" w:rsidRDefault="00033B88" w:rsidP="007B7EB7">
      <w:pPr>
        <w:pStyle w:val="afffff3"/>
        <w:rPr>
          <w:rFonts w:ascii="Times New Roman" w:hAnsi="Times New Roman"/>
          <w:sz w:val="24"/>
          <w:szCs w:val="24"/>
        </w:rPr>
      </w:pPr>
    </w:p>
    <w:p w:rsidR="007B7EB7" w:rsidRDefault="007B7EB7" w:rsidP="007B7EB7">
      <w:pPr>
        <w:pStyle w:val="afffff3"/>
        <w:rPr>
          <w:rFonts w:ascii="Times New Roman" w:hAnsi="Times New Roman"/>
          <w:sz w:val="24"/>
          <w:szCs w:val="24"/>
        </w:rPr>
      </w:pPr>
    </w:p>
    <w:p w:rsidR="007B7EB7" w:rsidRDefault="007B7EB7"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Pr="00F326E4" w:rsidRDefault="00836BAB" w:rsidP="00836BAB">
      <w:pPr>
        <w:autoSpaceDE w:val="0"/>
        <w:jc w:val="right"/>
        <w:rPr>
          <w:rFonts w:ascii="Arial" w:hAnsi="Arial" w:cs="Arial"/>
          <w:bCs/>
        </w:rPr>
      </w:pPr>
      <w:r w:rsidRPr="00F326E4">
        <w:rPr>
          <w:rFonts w:ascii="Arial" w:hAnsi="Arial" w:cs="Arial"/>
          <w:bCs/>
        </w:rPr>
        <w:t>Приложение</w:t>
      </w:r>
    </w:p>
    <w:p w:rsidR="00836BAB" w:rsidRDefault="00836BAB" w:rsidP="00836BAB">
      <w:pPr>
        <w:autoSpaceDE w:val="0"/>
        <w:jc w:val="right"/>
        <w:rPr>
          <w:rFonts w:ascii="Arial" w:hAnsi="Arial" w:cs="Arial"/>
          <w:bCs/>
        </w:rPr>
      </w:pPr>
      <w:r w:rsidRPr="00F326E4">
        <w:rPr>
          <w:rFonts w:ascii="Arial" w:hAnsi="Arial" w:cs="Arial"/>
          <w:bCs/>
        </w:rPr>
        <w:t>к постановлению</w:t>
      </w:r>
      <w:r>
        <w:rPr>
          <w:rFonts w:ascii="Arial" w:hAnsi="Arial" w:cs="Arial"/>
          <w:bCs/>
        </w:rPr>
        <w:t xml:space="preserve"> </w:t>
      </w:r>
      <w:r w:rsidRPr="00F326E4">
        <w:rPr>
          <w:rFonts w:ascii="Arial" w:hAnsi="Arial" w:cs="Arial"/>
          <w:bCs/>
        </w:rPr>
        <w:t xml:space="preserve">администрации </w:t>
      </w:r>
    </w:p>
    <w:p w:rsidR="00836BAB" w:rsidRDefault="00836BAB" w:rsidP="00836BAB">
      <w:pPr>
        <w:autoSpaceDE w:val="0"/>
        <w:jc w:val="right"/>
        <w:rPr>
          <w:rFonts w:ascii="Arial" w:hAnsi="Arial" w:cs="Arial"/>
          <w:bCs/>
        </w:rPr>
      </w:pPr>
      <w:proofErr w:type="spellStart"/>
      <w:r>
        <w:rPr>
          <w:rFonts w:ascii="Arial" w:hAnsi="Arial" w:cs="Arial"/>
          <w:bCs/>
        </w:rPr>
        <w:t>Котлубанского</w:t>
      </w:r>
      <w:proofErr w:type="spellEnd"/>
      <w:r>
        <w:rPr>
          <w:rFonts w:ascii="Arial" w:hAnsi="Arial" w:cs="Arial"/>
          <w:bCs/>
        </w:rPr>
        <w:t xml:space="preserve">  </w:t>
      </w:r>
    </w:p>
    <w:p w:rsidR="00836BAB" w:rsidRPr="00F326E4" w:rsidRDefault="00836BAB" w:rsidP="00836BAB">
      <w:pPr>
        <w:autoSpaceDE w:val="0"/>
        <w:jc w:val="right"/>
        <w:rPr>
          <w:rFonts w:ascii="Arial" w:hAnsi="Arial" w:cs="Arial"/>
          <w:bCs/>
        </w:rPr>
      </w:pPr>
      <w:r w:rsidRPr="00F326E4">
        <w:rPr>
          <w:rFonts w:ascii="Arial" w:hAnsi="Arial" w:cs="Arial"/>
          <w:bCs/>
        </w:rPr>
        <w:t xml:space="preserve">сельского </w:t>
      </w:r>
      <w:r>
        <w:rPr>
          <w:rFonts w:ascii="Arial" w:hAnsi="Arial" w:cs="Arial"/>
          <w:bCs/>
        </w:rPr>
        <w:t xml:space="preserve">поселения  </w:t>
      </w:r>
    </w:p>
    <w:p w:rsidR="00836BAB" w:rsidRPr="00F326E4" w:rsidRDefault="00836BAB" w:rsidP="00836BAB">
      <w:pPr>
        <w:autoSpaceDE w:val="0"/>
        <w:jc w:val="right"/>
        <w:rPr>
          <w:rFonts w:ascii="Arial" w:hAnsi="Arial" w:cs="Arial"/>
          <w:bCs/>
        </w:rPr>
      </w:pPr>
      <w:r w:rsidRPr="00F326E4">
        <w:rPr>
          <w:rFonts w:ascii="Arial" w:hAnsi="Arial" w:cs="Arial"/>
          <w:bCs/>
        </w:rPr>
        <w:t>От</w:t>
      </w:r>
      <w:r>
        <w:rPr>
          <w:rFonts w:ascii="Arial" w:hAnsi="Arial" w:cs="Arial"/>
          <w:bCs/>
        </w:rPr>
        <w:t xml:space="preserve">   15.12.</w:t>
      </w:r>
      <w:r w:rsidRPr="00F326E4">
        <w:rPr>
          <w:rFonts w:ascii="Arial" w:hAnsi="Arial" w:cs="Arial"/>
          <w:bCs/>
        </w:rPr>
        <w:t>201</w:t>
      </w:r>
      <w:r>
        <w:rPr>
          <w:rFonts w:ascii="Arial" w:hAnsi="Arial" w:cs="Arial"/>
          <w:bCs/>
        </w:rPr>
        <w:t>7</w:t>
      </w:r>
      <w:r w:rsidRPr="00F326E4">
        <w:rPr>
          <w:rFonts w:ascii="Arial" w:hAnsi="Arial" w:cs="Arial"/>
          <w:bCs/>
        </w:rPr>
        <w:t xml:space="preserve"> г. № </w:t>
      </w:r>
      <w:r>
        <w:rPr>
          <w:rFonts w:ascii="Arial" w:hAnsi="Arial" w:cs="Arial"/>
          <w:bCs/>
        </w:rPr>
        <w:t>94</w:t>
      </w:r>
    </w:p>
    <w:p w:rsidR="00836BAB" w:rsidRDefault="00836BAB" w:rsidP="00836BAB">
      <w:pPr>
        <w:autoSpaceDE w:val="0"/>
        <w:ind w:firstLine="540"/>
        <w:jc w:val="both"/>
        <w:rPr>
          <w:bCs/>
        </w:rPr>
      </w:pPr>
    </w:p>
    <w:p w:rsidR="00836BAB" w:rsidRPr="001C17BE" w:rsidRDefault="00836BAB" w:rsidP="00836BAB">
      <w:pPr>
        <w:autoSpaceDE w:val="0"/>
        <w:ind w:firstLine="540"/>
        <w:jc w:val="both"/>
        <w:rPr>
          <w:rFonts w:ascii="Arial" w:hAnsi="Arial" w:cs="Arial"/>
          <w:bCs/>
        </w:rPr>
      </w:pPr>
    </w:p>
    <w:p w:rsidR="00836BAB" w:rsidRPr="001C17BE" w:rsidRDefault="00836BAB" w:rsidP="00836BAB">
      <w:pPr>
        <w:autoSpaceDE w:val="0"/>
        <w:jc w:val="center"/>
        <w:rPr>
          <w:rFonts w:ascii="Arial" w:hAnsi="Arial" w:cs="Arial"/>
          <w:bCs/>
        </w:rPr>
      </w:pPr>
      <w:r w:rsidRPr="001C17BE">
        <w:rPr>
          <w:rFonts w:ascii="Arial" w:hAnsi="Arial" w:cs="Arial"/>
          <w:bCs/>
        </w:rPr>
        <w:t>Порядок</w:t>
      </w:r>
    </w:p>
    <w:p w:rsidR="00836BAB" w:rsidRPr="001C17BE" w:rsidRDefault="00836BAB" w:rsidP="00836BAB">
      <w:pPr>
        <w:autoSpaceDE w:val="0"/>
        <w:jc w:val="center"/>
        <w:rPr>
          <w:rFonts w:ascii="Arial" w:hAnsi="Arial" w:cs="Arial"/>
          <w:bCs/>
        </w:rPr>
      </w:pPr>
      <w:r w:rsidRPr="001C17BE">
        <w:rPr>
          <w:rFonts w:ascii="Arial" w:hAnsi="Arial" w:cs="Arial"/>
          <w:bCs/>
        </w:rPr>
        <w:t>осуществления внутреннего  финансового  контроля  и внутреннего  финансового  ау</w:t>
      </w:r>
      <w:r>
        <w:rPr>
          <w:rFonts w:ascii="Arial" w:hAnsi="Arial" w:cs="Arial"/>
          <w:bCs/>
        </w:rPr>
        <w:t xml:space="preserve">дита на территории </w:t>
      </w:r>
      <w:proofErr w:type="spellStart"/>
      <w:r>
        <w:rPr>
          <w:rFonts w:ascii="Arial" w:hAnsi="Arial" w:cs="Arial"/>
          <w:bCs/>
        </w:rPr>
        <w:t>Котлубанского</w:t>
      </w:r>
      <w:proofErr w:type="spellEnd"/>
      <w:r>
        <w:rPr>
          <w:rFonts w:ascii="Arial" w:hAnsi="Arial" w:cs="Arial"/>
          <w:bCs/>
        </w:rPr>
        <w:t xml:space="preserve"> </w:t>
      </w:r>
      <w:r w:rsidRPr="001C17BE">
        <w:rPr>
          <w:rFonts w:ascii="Arial" w:hAnsi="Arial" w:cs="Arial"/>
          <w:bCs/>
        </w:rPr>
        <w:t xml:space="preserve"> сельского поселения</w:t>
      </w:r>
    </w:p>
    <w:p w:rsidR="00836BAB" w:rsidRPr="001C17BE" w:rsidRDefault="00836BAB" w:rsidP="00836BAB">
      <w:pPr>
        <w:autoSpaceDE w:val="0"/>
        <w:jc w:val="center"/>
        <w:rPr>
          <w:rFonts w:ascii="Arial" w:hAnsi="Arial" w:cs="Arial"/>
          <w:bCs/>
        </w:rPr>
      </w:pPr>
      <w:proofErr w:type="spellStart"/>
      <w:r w:rsidRPr="001C17BE">
        <w:rPr>
          <w:rFonts w:ascii="Arial" w:hAnsi="Arial" w:cs="Arial"/>
          <w:bCs/>
        </w:rPr>
        <w:t>Городищенского</w:t>
      </w:r>
      <w:proofErr w:type="spellEnd"/>
      <w:r w:rsidRPr="001C17BE">
        <w:rPr>
          <w:rFonts w:ascii="Arial" w:hAnsi="Arial" w:cs="Arial"/>
          <w:bCs/>
        </w:rPr>
        <w:t xml:space="preserve"> муниципального района Волгоградской области</w:t>
      </w:r>
    </w:p>
    <w:p w:rsidR="00836BAB" w:rsidRPr="001C17BE" w:rsidRDefault="00836BAB" w:rsidP="00836BAB">
      <w:pPr>
        <w:autoSpaceDE w:val="0"/>
        <w:ind w:firstLine="540"/>
        <w:jc w:val="both"/>
        <w:rPr>
          <w:rFonts w:ascii="Arial" w:hAnsi="Arial" w:cs="Arial"/>
          <w:bCs/>
        </w:rPr>
      </w:pPr>
    </w:p>
    <w:p w:rsidR="00836BAB" w:rsidRPr="001C17BE" w:rsidRDefault="00836BAB" w:rsidP="00836BAB">
      <w:pPr>
        <w:autoSpaceDE w:val="0"/>
        <w:jc w:val="center"/>
        <w:rPr>
          <w:rFonts w:ascii="Arial" w:hAnsi="Arial" w:cs="Arial"/>
          <w:bCs/>
        </w:rPr>
      </w:pPr>
      <w:r w:rsidRPr="001C17BE">
        <w:rPr>
          <w:rFonts w:ascii="Arial" w:hAnsi="Arial" w:cs="Arial"/>
          <w:bCs/>
        </w:rPr>
        <w:t>1. Общие положения</w:t>
      </w:r>
    </w:p>
    <w:p w:rsidR="00836BAB" w:rsidRPr="001C17BE" w:rsidRDefault="00836BAB" w:rsidP="00836BAB">
      <w:pPr>
        <w:autoSpaceDE w:val="0"/>
        <w:ind w:firstLine="540"/>
        <w:jc w:val="both"/>
        <w:rPr>
          <w:rFonts w:ascii="Arial" w:hAnsi="Arial" w:cs="Arial"/>
          <w:bCs/>
        </w:rPr>
      </w:pP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1. Настоящий Порядок устанавливает систему и последовательность работы по осуществлению главным распорядителем  </w:t>
      </w:r>
      <w:r>
        <w:rPr>
          <w:rFonts w:ascii="Arial" w:hAnsi="Arial" w:cs="Arial"/>
          <w:bCs/>
        </w:rPr>
        <w:t xml:space="preserve">средств бюджета </w:t>
      </w:r>
      <w:proofErr w:type="spellStart"/>
      <w:r>
        <w:rPr>
          <w:rFonts w:ascii="Arial" w:hAnsi="Arial" w:cs="Arial"/>
          <w:bCs/>
        </w:rPr>
        <w:t>Котлубанского</w:t>
      </w:r>
      <w:proofErr w:type="spellEnd"/>
      <w:r w:rsidRPr="001C17BE">
        <w:rPr>
          <w:rFonts w:ascii="Arial" w:hAnsi="Arial" w:cs="Arial"/>
          <w:bCs/>
        </w:rPr>
        <w:t xml:space="preserve"> сельского поселения </w:t>
      </w:r>
      <w:proofErr w:type="spellStart"/>
      <w:r w:rsidRPr="001C17BE">
        <w:rPr>
          <w:rFonts w:ascii="Arial" w:hAnsi="Arial" w:cs="Arial"/>
          <w:bCs/>
        </w:rPr>
        <w:t>Городищенского</w:t>
      </w:r>
      <w:proofErr w:type="spellEnd"/>
      <w:r w:rsidRPr="001C17BE">
        <w:rPr>
          <w:rFonts w:ascii="Arial" w:hAnsi="Arial" w:cs="Arial"/>
          <w:bCs/>
        </w:rPr>
        <w:t xml:space="preserve"> муниципального района Волгоградской области (далее - местный бюджет), главным администратором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836BAB" w:rsidRPr="001C17BE" w:rsidRDefault="00836BAB" w:rsidP="00836BAB">
      <w:pPr>
        <w:autoSpaceDE w:val="0"/>
        <w:ind w:firstLine="540"/>
        <w:jc w:val="both"/>
        <w:rPr>
          <w:rFonts w:ascii="Arial" w:hAnsi="Arial" w:cs="Arial"/>
          <w:bCs/>
        </w:rPr>
      </w:pPr>
    </w:p>
    <w:p w:rsidR="00836BAB" w:rsidRPr="001C17BE" w:rsidRDefault="00836BAB" w:rsidP="00836BAB">
      <w:pPr>
        <w:autoSpaceDE w:val="0"/>
        <w:jc w:val="center"/>
        <w:rPr>
          <w:rFonts w:ascii="Arial" w:hAnsi="Arial" w:cs="Arial"/>
          <w:bCs/>
        </w:rPr>
      </w:pPr>
      <w:r w:rsidRPr="001C17BE">
        <w:rPr>
          <w:rFonts w:ascii="Arial" w:hAnsi="Arial" w:cs="Arial"/>
          <w:bCs/>
        </w:rPr>
        <w:t>2. Осуществление внутреннего финансового контроля</w:t>
      </w:r>
    </w:p>
    <w:p w:rsidR="00836BAB" w:rsidRPr="001C17BE" w:rsidRDefault="00836BAB" w:rsidP="00836BAB">
      <w:pPr>
        <w:autoSpaceDE w:val="0"/>
        <w:ind w:firstLine="540"/>
        <w:jc w:val="both"/>
        <w:rPr>
          <w:rFonts w:ascii="Arial" w:hAnsi="Arial" w:cs="Arial"/>
          <w:bCs/>
        </w:rPr>
      </w:pPr>
    </w:p>
    <w:p w:rsidR="00836BAB" w:rsidRPr="001C17BE" w:rsidRDefault="00836BAB" w:rsidP="00836BAB">
      <w:pPr>
        <w:autoSpaceDE w:val="0"/>
        <w:ind w:firstLine="540"/>
        <w:jc w:val="both"/>
        <w:rPr>
          <w:rFonts w:ascii="Arial" w:hAnsi="Arial" w:cs="Arial"/>
          <w:bCs/>
        </w:rPr>
      </w:pPr>
      <w:r w:rsidRPr="001C17BE">
        <w:rPr>
          <w:rFonts w:ascii="Arial" w:hAnsi="Arial" w:cs="Arial"/>
          <w:bCs/>
        </w:rPr>
        <w:t>2.1. Внутренний финансовый контроль осуществляется непрерывно руководителем</w:t>
      </w:r>
      <w:r>
        <w:rPr>
          <w:rFonts w:ascii="Arial" w:hAnsi="Arial" w:cs="Arial"/>
          <w:bCs/>
        </w:rPr>
        <w:t xml:space="preserve"> или </w:t>
      </w:r>
      <w:r w:rsidRPr="001C17BE">
        <w:rPr>
          <w:rFonts w:ascii="Arial" w:hAnsi="Arial" w:cs="Arial"/>
          <w:bCs/>
        </w:rPr>
        <w:t>иными должностными лицами главного распорядителя средств местного бюджета</w:t>
      </w:r>
      <w:r>
        <w:rPr>
          <w:rFonts w:ascii="Arial" w:hAnsi="Arial" w:cs="Arial"/>
          <w:bCs/>
        </w:rPr>
        <w:t xml:space="preserve"> </w:t>
      </w:r>
      <w:r w:rsidRPr="001C17BE">
        <w:rPr>
          <w:rFonts w:ascii="Arial" w:hAnsi="Arial" w:cs="Arial"/>
          <w:bCs/>
        </w:rPr>
        <w:t xml:space="preserve">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бюджетные процедуры). Внутренний финансовый контроль направлен:</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а) </w:t>
      </w:r>
      <w:r w:rsidRPr="001C17BE">
        <w:rPr>
          <w:rFonts w:ascii="Arial" w:hAnsi="Arial" w:cs="Arial"/>
        </w:rPr>
        <w:t xml:space="preserve">на соблюдение </w:t>
      </w:r>
      <w:r>
        <w:rPr>
          <w:rFonts w:ascii="Arial" w:hAnsi="Arial" w:cs="Arial"/>
        </w:rPr>
        <w:t>правовых актов главного администратора средств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w:t>
      </w:r>
    </w:p>
    <w:p w:rsidR="00836BAB" w:rsidRPr="001C17BE" w:rsidRDefault="00836BAB" w:rsidP="00836BAB">
      <w:pPr>
        <w:autoSpaceDE w:val="0"/>
        <w:ind w:firstLine="540"/>
        <w:jc w:val="both"/>
        <w:rPr>
          <w:rFonts w:ascii="Arial" w:hAnsi="Arial" w:cs="Arial"/>
          <w:bCs/>
        </w:rPr>
      </w:pPr>
      <w:r w:rsidRPr="001C17BE">
        <w:rPr>
          <w:rFonts w:ascii="Arial" w:hAnsi="Arial" w:cs="Arial"/>
          <w:bCs/>
        </w:rPr>
        <w:t>б) на подготовку и организацию мер по повышению экономности и результативности использования бюджетных средств.</w:t>
      </w:r>
    </w:p>
    <w:p w:rsidR="00836BAB" w:rsidRPr="001C17BE" w:rsidRDefault="00836BAB" w:rsidP="00836BAB">
      <w:pPr>
        <w:autoSpaceDE w:val="0"/>
        <w:ind w:firstLine="540"/>
        <w:jc w:val="both"/>
        <w:rPr>
          <w:rFonts w:ascii="Arial" w:hAnsi="Arial" w:cs="Arial"/>
          <w:bCs/>
        </w:rPr>
      </w:pPr>
      <w:r w:rsidRPr="001C17BE">
        <w:rPr>
          <w:rFonts w:ascii="Arial" w:hAnsi="Arial" w:cs="Arial"/>
          <w:bCs/>
        </w:rPr>
        <w:t>2.2. 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2.3. </w:t>
      </w:r>
      <w:r>
        <w:rPr>
          <w:rFonts w:ascii="Arial" w:hAnsi="Arial" w:cs="Arial"/>
          <w:bCs/>
        </w:rPr>
        <w:t>Специалисты</w:t>
      </w:r>
      <w:r w:rsidRPr="001C17BE">
        <w:rPr>
          <w:rFonts w:ascii="Arial" w:hAnsi="Arial" w:cs="Arial"/>
          <w:bCs/>
        </w:rPr>
        <w:t xml:space="preserve"> главного администратора (администратора) средств местного бюджета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836BAB" w:rsidRPr="001C17BE" w:rsidRDefault="00836BAB" w:rsidP="00836BAB">
      <w:pPr>
        <w:autoSpaceDE w:val="0"/>
        <w:ind w:firstLine="540"/>
        <w:jc w:val="both"/>
        <w:rPr>
          <w:rFonts w:ascii="Arial" w:hAnsi="Arial" w:cs="Arial"/>
          <w:bCs/>
        </w:rPr>
      </w:pPr>
      <w:r w:rsidRPr="001C17BE">
        <w:rPr>
          <w:rFonts w:ascii="Arial" w:hAnsi="Arial" w:cs="Arial"/>
          <w:bCs/>
        </w:rPr>
        <w:t>а) составл</w:t>
      </w:r>
      <w:r>
        <w:rPr>
          <w:rFonts w:ascii="Arial" w:hAnsi="Arial" w:cs="Arial"/>
          <w:bCs/>
        </w:rPr>
        <w:t>ение и представление документов</w:t>
      </w:r>
      <w:r w:rsidRPr="001C17BE">
        <w:rPr>
          <w:rFonts w:ascii="Arial" w:hAnsi="Arial" w:cs="Arial"/>
          <w:bCs/>
        </w:rPr>
        <w:t>, необходимых для составления и рассмотрения проекта местного бюджета, в том числе реестров расходных обязательств;</w:t>
      </w:r>
    </w:p>
    <w:p w:rsidR="00836BAB" w:rsidRPr="001C17BE" w:rsidRDefault="00836BAB" w:rsidP="00836BAB">
      <w:pPr>
        <w:autoSpaceDE w:val="0"/>
        <w:ind w:firstLine="540"/>
        <w:jc w:val="both"/>
        <w:rPr>
          <w:rFonts w:ascii="Arial" w:hAnsi="Arial" w:cs="Arial"/>
          <w:bCs/>
        </w:rPr>
      </w:pPr>
      <w:r w:rsidRPr="001C17BE">
        <w:rPr>
          <w:rFonts w:ascii="Arial" w:hAnsi="Arial" w:cs="Arial"/>
          <w:bCs/>
        </w:rPr>
        <w:t>б) составление и представление документов,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836BAB" w:rsidRPr="001C17BE" w:rsidRDefault="00836BAB" w:rsidP="00836BAB">
      <w:pPr>
        <w:autoSpaceDE w:val="0"/>
        <w:ind w:firstLine="540"/>
        <w:jc w:val="both"/>
        <w:rPr>
          <w:rFonts w:ascii="Arial" w:hAnsi="Arial" w:cs="Arial"/>
          <w:bCs/>
        </w:rPr>
      </w:pPr>
      <w:r w:rsidRPr="001C17BE">
        <w:rPr>
          <w:rFonts w:ascii="Arial" w:hAnsi="Arial" w:cs="Arial"/>
          <w:bCs/>
        </w:rPr>
        <w:t>в) составление, утверждение и ведение бюджетной росписи;</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г) составление и направление </w:t>
      </w:r>
      <w:r>
        <w:rPr>
          <w:rFonts w:ascii="Arial" w:hAnsi="Arial" w:cs="Arial"/>
          <w:bCs/>
        </w:rPr>
        <w:t xml:space="preserve"> </w:t>
      </w:r>
      <w:r w:rsidRPr="001C17BE">
        <w:rPr>
          <w:rFonts w:ascii="Arial" w:hAnsi="Arial" w:cs="Arial"/>
          <w:bCs/>
        </w:rPr>
        <w:t xml:space="preserve"> документов,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w:t>
      </w:r>
    </w:p>
    <w:p w:rsidR="00836BAB" w:rsidRPr="001C17BE" w:rsidRDefault="00836BAB" w:rsidP="00836BAB">
      <w:pPr>
        <w:autoSpaceDE w:val="0"/>
        <w:ind w:firstLine="540"/>
        <w:jc w:val="both"/>
        <w:rPr>
          <w:rFonts w:ascii="Arial" w:hAnsi="Arial" w:cs="Arial"/>
          <w:bCs/>
        </w:rPr>
      </w:pPr>
      <w:proofErr w:type="spellStart"/>
      <w:r w:rsidRPr="001C17BE">
        <w:rPr>
          <w:rFonts w:ascii="Arial" w:hAnsi="Arial" w:cs="Arial"/>
          <w:bCs/>
        </w:rPr>
        <w:t>д</w:t>
      </w:r>
      <w:proofErr w:type="spellEnd"/>
      <w:r w:rsidRPr="001C17BE">
        <w:rPr>
          <w:rFonts w:ascii="Arial" w:hAnsi="Arial" w:cs="Arial"/>
          <w:bCs/>
        </w:rPr>
        <w:t>) составление, утверждение и ведение бюджетных смет, свода бюджетных смет;</w:t>
      </w:r>
    </w:p>
    <w:p w:rsidR="00836BAB" w:rsidRPr="001C17BE" w:rsidRDefault="00836BAB" w:rsidP="00836BAB">
      <w:pPr>
        <w:autoSpaceDE w:val="0"/>
        <w:ind w:firstLine="540"/>
        <w:jc w:val="both"/>
        <w:rPr>
          <w:rFonts w:ascii="Arial" w:hAnsi="Arial" w:cs="Arial"/>
          <w:bCs/>
        </w:rPr>
      </w:pPr>
      <w:r w:rsidRPr="001C17BE">
        <w:rPr>
          <w:rFonts w:ascii="Arial" w:hAnsi="Arial" w:cs="Arial"/>
          <w:bCs/>
        </w:rPr>
        <w:t>е) формирование и утверждение муниципальных заданий в отношении подведомственных муниципальных учреждений;</w:t>
      </w:r>
    </w:p>
    <w:p w:rsidR="00836BAB" w:rsidRPr="001C17BE" w:rsidRDefault="00836BAB" w:rsidP="00836BAB">
      <w:pPr>
        <w:autoSpaceDE w:val="0"/>
        <w:ind w:firstLine="540"/>
        <w:jc w:val="both"/>
        <w:rPr>
          <w:rFonts w:ascii="Arial" w:hAnsi="Arial" w:cs="Arial"/>
          <w:bCs/>
        </w:rPr>
      </w:pPr>
      <w:r w:rsidRPr="001C17BE">
        <w:rPr>
          <w:rFonts w:ascii="Arial" w:hAnsi="Arial" w:cs="Arial"/>
          <w:bCs/>
        </w:rPr>
        <w:t>ж) исполнение бюджетной сметы;</w:t>
      </w:r>
    </w:p>
    <w:p w:rsidR="00836BAB" w:rsidRPr="001C17BE" w:rsidRDefault="00836BAB" w:rsidP="00836BAB">
      <w:pPr>
        <w:autoSpaceDE w:val="0"/>
        <w:ind w:firstLine="540"/>
        <w:jc w:val="both"/>
        <w:rPr>
          <w:rFonts w:ascii="Arial" w:hAnsi="Arial" w:cs="Arial"/>
          <w:bCs/>
        </w:rPr>
      </w:pPr>
      <w:proofErr w:type="spellStart"/>
      <w:r w:rsidRPr="001C17BE">
        <w:rPr>
          <w:rFonts w:ascii="Arial" w:hAnsi="Arial" w:cs="Arial"/>
          <w:bCs/>
        </w:rPr>
        <w:t>з</w:t>
      </w:r>
      <w:proofErr w:type="spellEnd"/>
      <w:r w:rsidRPr="001C17BE">
        <w:rPr>
          <w:rFonts w:ascii="Arial" w:hAnsi="Arial" w:cs="Arial"/>
          <w:bCs/>
        </w:rPr>
        <w:t>) принятие и исполнение бюджетных обязательств;</w:t>
      </w:r>
    </w:p>
    <w:p w:rsidR="00836BAB" w:rsidRPr="001C17BE" w:rsidRDefault="00836BAB" w:rsidP="00836BAB">
      <w:pPr>
        <w:autoSpaceDE w:val="0"/>
        <w:ind w:firstLine="540"/>
        <w:jc w:val="both"/>
        <w:rPr>
          <w:rFonts w:ascii="Arial" w:hAnsi="Arial" w:cs="Arial"/>
          <w:bCs/>
        </w:rPr>
      </w:pPr>
      <w:r w:rsidRPr="001C17BE">
        <w:rPr>
          <w:rFonts w:ascii="Arial" w:hAnsi="Arial" w:cs="Arial"/>
          <w:bCs/>
        </w:rPr>
        <w:t>и)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836BAB" w:rsidRPr="001C17BE" w:rsidRDefault="00836BAB" w:rsidP="00836BAB">
      <w:pPr>
        <w:autoSpaceDE w:val="0"/>
        <w:ind w:firstLine="540"/>
        <w:jc w:val="both"/>
        <w:rPr>
          <w:rFonts w:ascii="Arial" w:hAnsi="Arial" w:cs="Arial"/>
          <w:bCs/>
        </w:rPr>
      </w:pPr>
      <w:r w:rsidRPr="001C17BE">
        <w:rPr>
          <w:rFonts w:ascii="Arial" w:hAnsi="Arial" w:cs="Arial"/>
          <w:bCs/>
        </w:rPr>
        <w:t>к) составление и представление бюджетной отчетности, сводной бюджетной отчетности;</w:t>
      </w:r>
    </w:p>
    <w:p w:rsidR="00836BAB" w:rsidRPr="001C17BE" w:rsidRDefault="00836BAB" w:rsidP="00836BAB">
      <w:pPr>
        <w:autoSpaceDE w:val="0"/>
        <w:ind w:firstLine="540"/>
        <w:jc w:val="both"/>
        <w:rPr>
          <w:rFonts w:ascii="Arial" w:hAnsi="Arial" w:cs="Arial"/>
          <w:bCs/>
        </w:rPr>
      </w:pPr>
      <w:r w:rsidRPr="001C17BE">
        <w:rPr>
          <w:rFonts w:ascii="Arial" w:hAnsi="Arial" w:cs="Arial"/>
          <w:bCs/>
        </w:rPr>
        <w:t>л) исполнение судебны</w:t>
      </w:r>
      <w:r>
        <w:rPr>
          <w:rFonts w:ascii="Arial" w:hAnsi="Arial" w:cs="Arial"/>
          <w:bCs/>
        </w:rPr>
        <w:t xml:space="preserve">х актов по искам к </w:t>
      </w:r>
      <w:proofErr w:type="spellStart"/>
      <w:r>
        <w:rPr>
          <w:rFonts w:ascii="Arial" w:hAnsi="Arial" w:cs="Arial"/>
          <w:bCs/>
        </w:rPr>
        <w:t>Котлубанскому</w:t>
      </w:r>
      <w:proofErr w:type="spellEnd"/>
      <w:r w:rsidRPr="001C17BE">
        <w:rPr>
          <w:rFonts w:ascii="Arial" w:hAnsi="Arial" w:cs="Arial"/>
          <w:bCs/>
        </w:rPr>
        <w:t xml:space="preserve"> сельскому поселению, судебных актов, предусматривающих обращение взыскания на средства местного бюджета по денежным обязательствам казенных учреждений.</w:t>
      </w:r>
    </w:p>
    <w:p w:rsidR="00836BAB" w:rsidRPr="001C17BE" w:rsidRDefault="00836BAB" w:rsidP="00836BAB">
      <w:pPr>
        <w:autoSpaceDE w:val="0"/>
        <w:ind w:firstLine="540"/>
        <w:jc w:val="both"/>
        <w:rPr>
          <w:rFonts w:ascii="Arial" w:hAnsi="Arial" w:cs="Arial"/>
          <w:bCs/>
        </w:rPr>
      </w:pPr>
      <w:bookmarkStart w:id="0" w:name="Par58"/>
      <w:bookmarkEnd w:id="0"/>
      <w:r w:rsidRPr="001C17BE">
        <w:rPr>
          <w:rFonts w:ascii="Arial" w:hAnsi="Arial" w:cs="Arial"/>
          <w:bCs/>
        </w:rPr>
        <w:t>2.4. При осуществлении внутреннего финансового контроля производятся следующие контрольные действия: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836BAB" w:rsidRPr="001C17BE" w:rsidRDefault="00836BAB" w:rsidP="00836BAB">
      <w:pPr>
        <w:autoSpaceDE w:val="0"/>
        <w:ind w:firstLine="540"/>
        <w:jc w:val="both"/>
        <w:rPr>
          <w:rFonts w:ascii="Arial" w:hAnsi="Arial" w:cs="Arial"/>
          <w:bCs/>
        </w:rPr>
      </w:pPr>
      <w:r w:rsidRPr="001C17BE">
        <w:rPr>
          <w:rFonts w:ascii="Arial" w:hAnsi="Arial" w:cs="Arial"/>
          <w:bCs/>
        </w:rPr>
        <w:t>б)  сверка данных;</w:t>
      </w:r>
    </w:p>
    <w:p w:rsidR="00836BAB" w:rsidRPr="001C17BE" w:rsidRDefault="00836BAB" w:rsidP="00836BAB">
      <w:pPr>
        <w:autoSpaceDE w:val="0"/>
        <w:ind w:firstLine="540"/>
        <w:jc w:val="both"/>
        <w:rPr>
          <w:rFonts w:ascii="Arial" w:hAnsi="Arial" w:cs="Arial"/>
          <w:bCs/>
        </w:rPr>
      </w:pPr>
      <w:r>
        <w:rPr>
          <w:rFonts w:ascii="Arial" w:hAnsi="Arial" w:cs="Arial"/>
          <w:bCs/>
        </w:rPr>
        <w:t>в</w:t>
      </w:r>
      <w:r w:rsidRPr="001C17BE">
        <w:rPr>
          <w:rFonts w:ascii="Arial" w:hAnsi="Arial" w:cs="Arial"/>
          <w:bCs/>
        </w:rPr>
        <w:t>) сбор и анализ информации о результатах выполнения внутренних бюджетных процедур.</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2.5. Формами проведения внутреннего финансового контроля являются контрольные действия, указанные в </w:t>
      </w:r>
      <w:r w:rsidRPr="001C17BE">
        <w:rPr>
          <w:rFonts w:ascii="Arial" w:hAnsi="Arial" w:cs="Arial"/>
        </w:rPr>
        <w:t>пункте 2.4</w:t>
      </w:r>
      <w:r w:rsidRPr="001C17BE">
        <w:rPr>
          <w:rFonts w:ascii="Arial" w:hAnsi="Arial" w:cs="Arial"/>
          <w:bCs/>
        </w:rPr>
        <w:t xml:space="preserve"> настоящего Порядка (далее именуются - контрольные действия), применяемые в </w:t>
      </w:r>
      <w:r w:rsidRPr="001C17BE">
        <w:rPr>
          <w:rFonts w:ascii="Arial" w:hAnsi="Arial" w:cs="Arial"/>
          <w:bCs/>
        </w:rPr>
        <w:lastRenderedPageBreak/>
        <w:t>ходе самоконтроля и (или) контроля по уровню подчиненности (подведомственности) (далее именуются - методы контроля).</w:t>
      </w:r>
    </w:p>
    <w:p w:rsidR="00836BAB" w:rsidRPr="000329FC" w:rsidRDefault="00836BAB" w:rsidP="00836BAB">
      <w:pPr>
        <w:autoSpaceDE w:val="0"/>
        <w:ind w:firstLine="540"/>
        <w:jc w:val="both"/>
        <w:rPr>
          <w:rFonts w:ascii="Arial" w:hAnsi="Arial" w:cs="Arial"/>
          <w:bCs/>
        </w:rPr>
      </w:pPr>
      <w:r w:rsidRPr="000329FC">
        <w:rPr>
          <w:rFonts w:ascii="Arial" w:hAnsi="Arial" w:cs="Arial"/>
          <w:bCs/>
        </w:rPr>
        <w:t>2.6. К способам проведения контрольных действий относятся:</w:t>
      </w:r>
    </w:p>
    <w:p w:rsidR="00836BAB" w:rsidRPr="000329FC" w:rsidRDefault="00836BAB" w:rsidP="00836BAB">
      <w:pPr>
        <w:autoSpaceDE w:val="0"/>
        <w:ind w:firstLine="540"/>
        <w:jc w:val="both"/>
        <w:rPr>
          <w:rFonts w:ascii="Arial" w:hAnsi="Arial" w:cs="Arial"/>
          <w:bCs/>
        </w:rPr>
      </w:pPr>
      <w:r w:rsidRPr="000329FC">
        <w:rPr>
          <w:rFonts w:ascii="Arial" w:hAnsi="Arial" w:cs="Arial"/>
          <w:bCs/>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836BAB" w:rsidRPr="001C17BE" w:rsidRDefault="00836BAB" w:rsidP="00836BAB">
      <w:pPr>
        <w:autoSpaceDE w:val="0"/>
        <w:ind w:firstLine="540"/>
        <w:jc w:val="both"/>
        <w:rPr>
          <w:rFonts w:ascii="Arial" w:hAnsi="Arial" w:cs="Arial"/>
          <w:bCs/>
        </w:rPr>
      </w:pPr>
      <w:r w:rsidRPr="000329FC">
        <w:rPr>
          <w:rFonts w:ascii="Arial" w:hAnsi="Arial" w:cs="Arial"/>
          <w:bCs/>
        </w:rPr>
        <w:t>б) выборочный способ, при котором</w:t>
      </w:r>
      <w:r w:rsidRPr="001C17BE">
        <w:rPr>
          <w:rFonts w:ascii="Arial" w:hAnsi="Arial" w:cs="Arial"/>
          <w:bCs/>
        </w:rPr>
        <w:t xml:space="preserve">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836BAB" w:rsidRPr="001C17BE" w:rsidRDefault="00836BAB" w:rsidP="00836BAB">
      <w:pPr>
        <w:autoSpaceDE w:val="0"/>
        <w:ind w:firstLine="540"/>
        <w:jc w:val="both"/>
        <w:rPr>
          <w:rFonts w:ascii="Arial" w:hAnsi="Arial" w:cs="Arial"/>
          <w:bCs/>
        </w:rPr>
      </w:pPr>
      <w:r w:rsidRPr="001C17BE">
        <w:rPr>
          <w:rFonts w:ascii="Arial" w:hAnsi="Arial" w:cs="Arial"/>
          <w:bCs/>
        </w:rPr>
        <w:t>2.</w:t>
      </w:r>
      <w:r>
        <w:rPr>
          <w:rFonts w:ascii="Arial" w:hAnsi="Arial" w:cs="Arial"/>
          <w:bCs/>
        </w:rPr>
        <w:t>7.</w:t>
      </w:r>
      <w:r w:rsidRPr="001C17BE">
        <w:rPr>
          <w:rFonts w:ascii="Arial" w:hAnsi="Arial" w:cs="Arial"/>
          <w:bCs/>
        </w:rPr>
        <w:t xml:space="preserve"> Внутренний финансовый контроль осуществляется в соответствии с утвержденным планом внутреннего финансового контроля.</w:t>
      </w:r>
    </w:p>
    <w:p w:rsidR="00836BAB" w:rsidRPr="001C17BE" w:rsidRDefault="00836BAB" w:rsidP="00836BAB">
      <w:pPr>
        <w:autoSpaceDE w:val="0"/>
        <w:ind w:firstLine="540"/>
        <w:jc w:val="both"/>
        <w:rPr>
          <w:rFonts w:ascii="Arial" w:hAnsi="Arial" w:cs="Arial"/>
          <w:bCs/>
        </w:rPr>
      </w:pPr>
      <w:r w:rsidRPr="001C17BE">
        <w:rPr>
          <w:rFonts w:ascii="Arial" w:hAnsi="Arial" w:cs="Arial"/>
          <w:bCs/>
        </w:rPr>
        <w:t>2.</w:t>
      </w:r>
      <w:r>
        <w:rPr>
          <w:rFonts w:ascii="Arial" w:hAnsi="Arial" w:cs="Arial"/>
          <w:bCs/>
        </w:rPr>
        <w:t>8</w:t>
      </w:r>
      <w:r w:rsidRPr="001C17BE">
        <w:rPr>
          <w:rFonts w:ascii="Arial" w:hAnsi="Arial" w:cs="Arial"/>
          <w:bCs/>
        </w:rPr>
        <w:t xml:space="preserve">. Утверждение плана внутреннего финансового контроля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2.</w:t>
      </w:r>
      <w:r>
        <w:rPr>
          <w:rFonts w:ascii="Arial" w:hAnsi="Arial" w:cs="Arial"/>
          <w:bCs/>
        </w:rPr>
        <w:t>9</w:t>
      </w:r>
      <w:r w:rsidRPr="001C17BE">
        <w:rPr>
          <w:rFonts w:ascii="Arial" w:hAnsi="Arial" w:cs="Arial"/>
          <w:bCs/>
        </w:rPr>
        <w:t>. Актуализация (формирование) плана внутреннего финансового контроля проводится:</w:t>
      </w:r>
    </w:p>
    <w:p w:rsidR="00836BAB" w:rsidRPr="001C17BE" w:rsidRDefault="00836BAB" w:rsidP="00836BAB">
      <w:pPr>
        <w:autoSpaceDE w:val="0"/>
        <w:ind w:firstLine="540"/>
        <w:jc w:val="both"/>
        <w:rPr>
          <w:rFonts w:ascii="Arial" w:hAnsi="Arial" w:cs="Arial"/>
          <w:bCs/>
        </w:rPr>
      </w:pPr>
      <w:r w:rsidRPr="001C17BE">
        <w:rPr>
          <w:rFonts w:ascii="Arial" w:hAnsi="Arial" w:cs="Arial"/>
          <w:bCs/>
        </w:rPr>
        <w:t>а) не позднее 01 декабря текущего года на очередной финансовый год;</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б) при принятии решения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r w:rsidRPr="001C17BE">
        <w:rPr>
          <w:rFonts w:ascii="Arial" w:hAnsi="Arial" w:cs="Arial"/>
          <w:bCs/>
        </w:rPr>
        <w:t xml:space="preserve"> о внесении изменений в план внутреннего финансового контроля;</w:t>
      </w:r>
    </w:p>
    <w:p w:rsidR="00836BAB" w:rsidRDefault="00836BAB" w:rsidP="00836BAB">
      <w:pPr>
        <w:autoSpaceDE w:val="0"/>
        <w:ind w:firstLine="540"/>
        <w:jc w:val="both"/>
        <w:rPr>
          <w:rFonts w:ascii="Arial" w:hAnsi="Arial" w:cs="Arial"/>
          <w:bCs/>
        </w:rPr>
      </w:pPr>
      <w:r w:rsidRPr="001C17BE">
        <w:rPr>
          <w:rFonts w:ascii="Arial" w:hAnsi="Arial" w:cs="Arial"/>
          <w:bCs/>
        </w:rPr>
        <w:t>2.1</w:t>
      </w:r>
      <w:r>
        <w:rPr>
          <w:rFonts w:ascii="Arial" w:hAnsi="Arial" w:cs="Arial"/>
          <w:bCs/>
        </w:rPr>
        <w:t>0</w:t>
      </w:r>
      <w:r w:rsidRPr="001C17BE">
        <w:rPr>
          <w:rFonts w:ascii="Arial" w:hAnsi="Arial" w:cs="Arial"/>
          <w:bCs/>
        </w:rPr>
        <w:t xml:space="preserve">. Формирование, утверждение и актуализация плана внутреннего финансового контроля осуществляются в порядке,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 Актуализация (формирование) плана внутреннего финансового контроля проводится не реже одного раза в год.</w:t>
      </w:r>
    </w:p>
    <w:p w:rsidR="00836BAB" w:rsidRPr="001C17BE" w:rsidRDefault="00836BAB" w:rsidP="00836BAB">
      <w:pPr>
        <w:autoSpaceDE w:val="0"/>
        <w:ind w:firstLine="540"/>
        <w:jc w:val="both"/>
        <w:rPr>
          <w:rFonts w:ascii="Arial" w:hAnsi="Arial" w:cs="Arial"/>
          <w:bCs/>
        </w:rPr>
      </w:pPr>
      <w:r w:rsidRPr="00C81C19">
        <w:rPr>
          <w:rFonts w:ascii="Arial" w:hAnsi="Arial" w:cs="Arial"/>
          <w:bCs/>
        </w:rPr>
        <w:t>2.11. Ответственность</w:t>
      </w:r>
      <w:r w:rsidRPr="001C17BE">
        <w:rPr>
          <w:rFonts w:ascii="Arial" w:hAnsi="Arial" w:cs="Arial"/>
          <w:bCs/>
        </w:rPr>
        <w:t xml:space="preserve"> за организацию внутреннего финансового контроля несет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r w:rsidRPr="001C17BE">
        <w:rPr>
          <w:rFonts w:ascii="Arial" w:hAnsi="Arial" w:cs="Arial"/>
          <w:bCs/>
        </w:rPr>
        <w:t>.</w:t>
      </w:r>
    </w:p>
    <w:p w:rsidR="00836BAB" w:rsidRPr="001C17BE" w:rsidRDefault="00836BAB" w:rsidP="00836BAB">
      <w:pPr>
        <w:autoSpaceDE w:val="0"/>
        <w:ind w:firstLine="540"/>
        <w:jc w:val="both"/>
        <w:rPr>
          <w:rFonts w:ascii="Arial" w:hAnsi="Arial" w:cs="Arial"/>
          <w:bCs/>
        </w:rPr>
      </w:pPr>
      <w:r w:rsidRPr="001C17BE">
        <w:rPr>
          <w:rFonts w:ascii="Arial" w:hAnsi="Arial" w:cs="Arial"/>
          <w:bCs/>
        </w:rPr>
        <w:t>2.</w:t>
      </w:r>
      <w:r>
        <w:rPr>
          <w:rFonts w:ascii="Arial" w:hAnsi="Arial" w:cs="Arial"/>
          <w:bCs/>
        </w:rPr>
        <w:t>12</w:t>
      </w:r>
      <w:r w:rsidRPr="001C17BE">
        <w:rPr>
          <w:rFonts w:ascii="Arial" w:hAnsi="Arial" w:cs="Arial"/>
          <w:bCs/>
        </w:rPr>
        <w:t xml:space="preserve">. </w:t>
      </w:r>
      <w:r>
        <w:rPr>
          <w:rFonts w:ascii="Arial" w:hAnsi="Arial" w:cs="Arial"/>
          <w:bCs/>
        </w:rPr>
        <w:t>Результаты внутреннего финансового контроля отражаются в регистре (журнале) внутреннего финансового контроля.</w:t>
      </w:r>
      <w:r w:rsidRPr="001C17BE">
        <w:rPr>
          <w:rFonts w:ascii="Arial" w:hAnsi="Arial" w:cs="Arial"/>
          <w:bCs/>
        </w:rPr>
        <w:t xml:space="preserve"> </w:t>
      </w:r>
      <w:r>
        <w:rPr>
          <w:rFonts w:ascii="Arial" w:hAnsi="Arial" w:cs="Arial"/>
          <w:bCs/>
        </w:rPr>
        <w:t xml:space="preserve"> </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Ведение регистров (журналов) внутреннего финансового контроля осуществляется </w:t>
      </w:r>
      <w:r>
        <w:rPr>
          <w:rFonts w:ascii="Arial" w:hAnsi="Arial" w:cs="Arial"/>
          <w:bCs/>
        </w:rPr>
        <w:t xml:space="preserve"> </w:t>
      </w:r>
      <w:r w:rsidRPr="001C17BE">
        <w:rPr>
          <w:rFonts w:ascii="Arial" w:hAnsi="Arial" w:cs="Arial"/>
          <w:bCs/>
        </w:rPr>
        <w:t>кажд</w:t>
      </w:r>
      <w:r>
        <w:rPr>
          <w:rFonts w:ascii="Arial" w:hAnsi="Arial" w:cs="Arial"/>
          <w:bCs/>
        </w:rPr>
        <w:t>ы</w:t>
      </w:r>
      <w:r w:rsidRPr="001C17BE">
        <w:rPr>
          <w:rFonts w:ascii="Arial" w:hAnsi="Arial" w:cs="Arial"/>
          <w:bCs/>
        </w:rPr>
        <w:t xml:space="preserve">м </w:t>
      </w:r>
      <w:r>
        <w:rPr>
          <w:rFonts w:ascii="Arial" w:hAnsi="Arial" w:cs="Arial"/>
          <w:bCs/>
        </w:rPr>
        <w:t>специалистом</w:t>
      </w:r>
      <w:r w:rsidRPr="001C17BE">
        <w:rPr>
          <w:rFonts w:ascii="Arial" w:hAnsi="Arial" w:cs="Arial"/>
          <w:bCs/>
        </w:rPr>
        <w:t>, ответственн</w:t>
      </w:r>
      <w:r>
        <w:rPr>
          <w:rFonts w:ascii="Arial" w:hAnsi="Arial" w:cs="Arial"/>
          <w:bCs/>
        </w:rPr>
        <w:t>ы</w:t>
      </w:r>
      <w:r w:rsidRPr="001C17BE">
        <w:rPr>
          <w:rFonts w:ascii="Arial" w:hAnsi="Arial" w:cs="Arial"/>
          <w:bCs/>
        </w:rPr>
        <w:t>м за выполнение внутренних бюджетных процедур.</w:t>
      </w:r>
    </w:p>
    <w:p w:rsidR="00836BAB" w:rsidRPr="001C17BE" w:rsidRDefault="00836BAB" w:rsidP="00836BAB">
      <w:pPr>
        <w:autoSpaceDE w:val="0"/>
        <w:ind w:firstLine="540"/>
        <w:jc w:val="both"/>
        <w:rPr>
          <w:rFonts w:ascii="Arial" w:hAnsi="Arial" w:cs="Arial"/>
          <w:bCs/>
        </w:rPr>
      </w:pPr>
      <w:r w:rsidRPr="001C17BE">
        <w:rPr>
          <w:rFonts w:ascii="Arial" w:hAnsi="Arial" w:cs="Arial"/>
          <w:bCs/>
        </w:rPr>
        <w:t>2.</w:t>
      </w:r>
      <w:r>
        <w:rPr>
          <w:rFonts w:ascii="Arial" w:hAnsi="Arial" w:cs="Arial"/>
          <w:bCs/>
        </w:rPr>
        <w:t>13</w:t>
      </w:r>
      <w:r w:rsidRPr="001C17BE">
        <w:rPr>
          <w:rFonts w:ascii="Arial" w:hAnsi="Arial" w:cs="Arial"/>
          <w:bCs/>
        </w:rPr>
        <w:t>. Регистры (журналы) внутреннего финансового контроля подлежат у</w:t>
      </w:r>
      <w:r>
        <w:rPr>
          <w:rFonts w:ascii="Arial" w:hAnsi="Arial" w:cs="Arial"/>
          <w:bCs/>
        </w:rPr>
        <w:t>чету и хранению в установленном</w:t>
      </w:r>
      <w:r w:rsidRPr="001C17BE">
        <w:rPr>
          <w:rFonts w:ascii="Arial" w:hAnsi="Arial" w:cs="Arial"/>
          <w:bCs/>
        </w:rPr>
        <w:t xml:space="preserve"> порядке</w:t>
      </w:r>
      <w:r>
        <w:rPr>
          <w:rFonts w:ascii="Arial" w:hAnsi="Arial" w:cs="Arial"/>
          <w:bCs/>
        </w:rPr>
        <w:t xml:space="preserve">. </w:t>
      </w:r>
    </w:p>
    <w:p w:rsidR="00836BAB" w:rsidRDefault="00836BAB" w:rsidP="00836BAB">
      <w:pPr>
        <w:autoSpaceDE w:val="0"/>
        <w:ind w:firstLine="540"/>
        <w:jc w:val="both"/>
        <w:rPr>
          <w:rFonts w:ascii="Arial" w:hAnsi="Arial" w:cs="Arial"/>
          <w:bCs/>
        </w:rPr>
      </w:pPr>
      <w:r w:rsidRPr="001C17BE">
        <w:rPr>
          <w:rFonts w:ascii="Arial" w:hAnsi="Arial" w:cs="Arial"/>
          <w:bCs/>
        </w:rPr>
        <w:t>2.</w:t>
      </w:r>
      <w:r>
        <w:rPr>
          <w:rFonts w:ascii="Arial" w:hAnsi="Arial" w:cs="Arial"/>
          <w:bCs/>
        </w:rPr>
        <w:t>14</w:t>
      </w:r>
      <w:r w:rsidRPr="001C17BE">
        <w:rPr>
          <w:rFonts w:ascii="Arial" w:hAnsi="Arial" w:cs="Arial"/>
          <w:bCs/>
        </w:rPr>
        <w:t xml:space="preserve">. Информация о результатах внутреннего финансового контроля направляется </w:t>
      </w:r>
      <w:r>
        <w:rPr>
          <w:rFonts w:ascii="Arial" w:hAnsi="Arial" w:cs="Arial"/>
          <w:bCs/>
        </w:rPr>
        <w:t xml:space="preserve">главе </w:t>
      </w:r>
      <w:proofErr w:type="spellStart"/>
      <w:r>
        <w:rPr>
          <w:rFonts w:ascii="Arial" w:hAnsi="Arial" w:cs="Arial"/>
          <w:bCs/>
        </w:rPr>
        <w:t>Котлубанского</w:t>
      </w:r>
      <w:proofErr w:type="spellEnd"/>
      <w:r>
        <w:rPr>
          <w:rFonts w:ascii="Arial" w:hAnsi="Arial" w:cs="Arial"/>
          <w:bCs/>
        </w:rPr>
        <w:t xml:space="preserve"> сельского поселения.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 2.</w:t>
      </w:r>
      <w:r>
        <w:rPr>
          <w:rFonts w:ascii="Arial" w:hAnsi="Arial" w:cs="Arial"/>
          <w:bCs/>
        </w:rPr>
        <w:t>15</w:t>
      </w:r>
      <w:r w:rsidRPr="001C17BE">
        <w:rPr>
          <w:rFonts w:ascii="Arial" w:hAnsi="Arial" w:cs="Arial"/>
          <w:bCs/>
        </w:rPr>
        <w:t>. По итогам рассмотрения результатов внутреннего финансового контроля принимаются решения с указанием сроков их выполнения, направленные:</w:t>
      </w:r>
    </w:p>
    <w:p w:rsidR="00836BAB" w:rsidRPr="001C17BE" w:rsidRDefault="00836BAB" w:rsidP="00836BAB">
      <w:pPr>
        <w:autoSpaceDE w:val="0"/>
        <w:ind w:firstLine="540"/>
        <w:jc w:val="both"/>
        <w:rPr>
          <w:rFonts w:ascii="Arial" w:hAnsi="Arial" w:cs="Arial"/>
          <w:bCs/>
        </w:rPr>
      </w:pPr>
      <w:r>
        <w:rPr>
          <w:rFonts w:ascii="Arial" w:hAnsi="Arial" w:cs="Arial"/>
          <w:bCs/>
        </w:rPr>
        <w:t>а</w:t>
      </w:r>
      <w:r w:rsidRPr="001C17BE">
        <w:rPr>
          <w:rFonts w:ascii="Arial" w:hAnsi="Arial" w:cs="Arial"/>
          <w:bCs/>
        </w:rPr>
        <w:t>) на проведение служебных проверок и применение материальной и (или) дисциплинарной ответственности к виновным должностным лицам;</w:t>
      </w:r>
    </w:p>
    <w:p w:rsidR="00836BAB" w:rsidRPr="001C17BE" w:rsidRDefault="00836BAB" w:rsidP="00836BAB">
      <w:pPr>
        <w:autoSpaceDE w:val="0"/>
        <w:ind w:firstLine="540"/>
        <w:jc w:val="both"/>
        <w:rPr>
          <w:rFonts w:ascii="Arial" w:hAnsi="Arial" w:cs="Arial"/>
          <w:bCs/>
        </w:rPr>
      </w:pPr>
      <w:r>
        <w:rPr>
          <w:rFonts w:ascii="Arial" w:hAnsi="Arial" w:cs="Arial"/>
          <w:bCs/>
        </w:rPr>
        <w:t>б</w:t>
      </w:r>
      <w:r w:rsidRPr="001C17BE">
        <w:rPr>
          <w:rFonts w:ascii="Arial" w:hAnsi="Arial" w:cs="Arial"/>
          <w:bCs/>
        </w:rPr>
        <w:t xml:space="preserve">) на ведение эффективной кадровой политики в отношении </w:t>
      </w:r>
      <w:r>
        <w:rPr>
          <w:rFonts w:ascii="Arial" w:hAnsi="Arial" w:cs="Arial"/>
          <w:bCs/>
        </w:rPr>
        <w:t xml:space="preserve">подведомственных </w:t>
      </w:r>
      <w:r w:rsidRPr="001C17BE">
        <w:rPr>
          <w:rFonts w:ascii="Arial" w:hAnsi="Arial" w:cs="Arial"/>
          <w:bCs/>
        </w:rPr>
        <w:t xml:space="preserve"> </w:t>
      </w:r>
      <w:r>
        <w:rPr>
          <w:rFonts w:ascii="Arial" w:hAnsi="Arial" w:cs="Arial"/>
          <w:bCs/>
        </w:rPr>
        <w:t>учреждений.</w:t>
      </w:r>
    </w:p>
    <w:p w:rsidR="00836BAB" w:rsidRPr="001C17BE" w:rsidRDefault="00836BAB" w:rsidP="00836BAB">
      <w:pPr>
        <w:autoSpaceDE w:val="0"/>
        <w:ind w:firstLine="540"/>
        <w:jc w:val="both"/>
        <w:rPr>
          <w:rFonts w:ascii="Arial" w:hAnsi="Arial" w:cs="Arial"/>
          <w:bCs/>
        </w:rPr>
      </w:pPr>
      <w:r>
        <w:rPr>
          <w:rFonts w:ascii="Arial" w:hAnsi="Arial" w:cs="Arial"/>
          <w:bCs/>
        </w:rPr>
        <w:t xml:space="preserve"> </w:t>
      </w:r>
    </w:p>
    <w:p w:rsidR="00836BAB" w:rsidRPr="001C17BE" w:rsidRDefault="00836BAB" w:rsidP="00836BAB">
      <w:pPr>
        <w:autoSpaceDE w:val="0"/>
        <w:ind w:firstLine="540"/>
        <w:jc w:val="both"/>
        <w:rPr>
          <w:rFonts w:ascii="Arial" w:hAnsi="Arial" w:cs="Arial"/>
          <w:bCs/>
        </w:rPr>
      </w:pPr>
    </w:p>
    <w:p w:rsidR="00836BAB" w:rsidRPr="001C17BE" w:rsidRDefault="00836BAB" w:rsidP="00836BAB">
      <w:pPr>
        <w:autoSpaceDE w:val="0"/>
        <w:jc w:val="center"/>
        <w:rPr>
          <w:rFonts w:ascii="Arial" w:hAnsi="Arial" w:cs="Arial"/>
          <w:bCs/>
        </w:rPr>
      </w:pPr>
      <w:r w:rsidRPr="004252A6">
        <w:rPr>
          <w:rFonts w:ascii="Arial" w:hAnsi="Arial" w:cs="Arial"/>
          <w:bCs/>
        </w:rPr>
        <w:t>3. Осуществление внутреннего финансового аудита</w:t>
      </w:r>
    </w:p>
    <w:p w:rsidR="00836BAB" w:rsidRPr="001C17BE" w:rsidRDefault="00836BAB" w:rsidP="00836BAB">
      <w:pPr>
        <w:autoSpaceDE w:val="0"/>
        <w:ind w:firstLine="540"/>
        <w:jc w:val="both"/>
        <w:rPr>
          <w:rFonts w:ascii="Arial" w:hAnsi="Arial" w:cs="Arial"/>
          <w:bCs/>
        </w:rPr>
      </w:pPr>
    </w:p>
    <w:p w:rsidR="00836BAB" w:rsidRPr="001C17BE" w:rsidRDefault="00836BAB" w:rsidP="00836BAB">
      <w:pPr>
        <w:autoSpaceDE w:val="0"/>
        <w:ind w:firstLine="540"/>
        <w:jc w:val="both"/>
        <w:rPr>
          <w:rFonts w:ascii="Arial" w:hAnsi="Arial" w:cs="Arial"/>
          <w:bCs/>
        </w:rPr>
      </w:pPr>
      <w:r w:rsidRPr="001C17BE">
        <w:rPr>
          <w:rFonts w:ascii="Arial" w:hAnsi="Arial" w:cs="Arial"/>
          <w:bCs/>
        </w:rPr>
        <w:t xml:space="preserve">3.1. Внутренний финансовый аудит осуществляется </w:t>
      </w:r>
      <w:r>
        <w:rPr>
          <w:rFonts w:ascii="Arial" w:hAnsi="Arial" w:cs="Arial"/>
          <w:bCs/>
        </w:rPr>
        <w:t xml:space="preserve"> </w:t>
      </w:r>
      <w:r w:rsidRPr="001C17BE">
        <w:rPr>
          <w:rFonts w:ascii="Arial" w:hAnsi="Arial" w:cs="Arial"/>
          <w:bCs/>
        </w:rPr>
        <w:t>уполномоченным</w:t>
      </w:r>
      <w:r>
        <w:rPr>
          <w:rFonts w:ascii="Arial" w:hAnsi="Arial" w:cs="Arial"/>
          <w:bCs/>
        </w:rPr>
        <w:t xml:space="preserve"> </w:t>
      </w:r>
      <w:r w:rsidRPr="001C17BE">
        <w:rPr>
          <w:rFonts w:ascii="Arial" w:hAnsi="Arial" w:cs="Arial"/>
          <w:bCs/>
        </w:rPr>
        <w:t>должностным</w:t>
      </w:r>
      <w:r>
        <w:rPr>
          <w:rFonts w:ascii="Arial" w:hAnsi="Arial" w:cs="Arial"/>
          <w:bCs/>
        </w:rPr>
        <w:t xml:space="preserve">и </w:t>
      </w:r>
      <w:r w:rsidRPr="001C17BE">
        <w:rPr>
          <w:rFonts w:ascii="Arial" w:hAnsi="Arial" w:cs="Arial"/>
          <w:bCs/>
        </w:rPr>
        <w:t xml:space="preserve"> лиц</w:t>
      </w:r>
      <w:r>
        <w:rPr>
          <w:rFonts w:ascii="Arial" w:hAnsi="Arial" w:cs="Arial"/>
          <w:bCs/>
        </w:rPr>
        <w:t>а</w:t>
      </w:r>
      <w:r w:rsidRPr="001C17BE">
        <w:rPr>
          <w:rFonts w:ascii="Arial" w:hAnsi="Arial" w:cs="Arial"/>
          <w:bCs/>
        </w:rPr>
        <w:t>м</w:t>
      </w:r>
      <w:r>
        <w:rPr>
          <w:rFonts w:ascii="Arial" w:hAnsi="Arial" w:cs="Arial"/>
          <w:bCs/>
        </w:rPr>
        <w:t xml:space="preserve">и, работниками </w:t>
      </w:r>
      <w:r w:rsidRPr="001C17BE">
        <w:rPr>
          <w:rFonts w:ascii="Arial" w:hAnsi="Arial" w:cs="Arial"/>
          <w:bCs/>
        </w:rPr>
        <w:t xml:space="preserve"> главного администратора (администратора) средств местного бюджета (далее - должностные лица внутреннего финансового аудита), наделенными полномочиями по внутреннему финансовому аудиту, на основе функциональной независимости.</w:t>
      </w:r>
    </w:p>
    <w:p w:rsidR="00836BAB" w:rsidRPr="001C17BE" w:rsidRDefault="00836BAB" w:rsidP="00836BAB">
      <w:pPr>
        <w:autoSpaceDE w:val="0"/>
        <w:ind w:firstLine="540"/>
        <w:jc w:val="both"/>
        <w:rPr>
          <w:rFonts w:ascii="Arial" w:hAnsi="Arial" w:cs="Arial"/>
          <w:bCs/>
        </w:rPr>
      </w:pPr>
      <w:r w:rsidRPr="001C17BE">
        <w:rPr>
          <w:rFonts w:ascii="Arial" w:hAnsi="Arial" w:cs="Arial"/>
          <w:bCs/>
        </w:rPr>
        <w:t>Деятельность должностных лиц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836BAB" w:rsidRPr="001C17BE" w:rsidRDefault="00836BAB" w:rsidP="00836BAB">
      <w:pPr>
        <w:autoSpaceDE w:val="0"/>
        <w:ind w:firstLine="540"/>
        <w:jc w:val="both"/>
        <w:rPr>
          <w:rFonts w:ascii="Arial" w:hAnsi="Arial" w:cs="Arial"/>
          <w:bCs/>
        </w:rPr>
      </w:pPr>
      <w:r w:rsidRPr="001C17BE">
        <w:rPr>
          <w:rFonts w:ascii="Arial" w:hAnsi="Arial" w:cs="Arial"/>
          <w:bCs/>
        </w:rPr>
        <w:t>3.2. Целями внутреннего финансового аудита являются:</w:t>
      </w:r>
    </w:p>
    <w:p w:rsidR="00836BAB" w:rsidRPr="001C17BE" w:rsidRDefault="00836BAB" w:rsidP="00836BAB">
      <w:pPr>
        <w:autoSpaceDE w:val="0"/>
        <w:ind w:firstLine="540"/>
        <w:jc w:val="both"/>
        <w:rPr>
          <w:rFonts w:ascii="Arial" w:hAnsi="Arial" w:cs="Arial"/>
          <w:bCs/>
        </w:rPr>
      </w:pPr>
      <w:r w:rsidRPr="001C17BE">
        <w:rPr>
          <w:rFonts w:ascii="Arial" w:hAnsi="Arial" w:cs="Arial"/>
          <w:bCs/>
        </w:rPr>
        <w:t>а) оценка надежности внутреннего финансового контроля и подготовка рекомендаций по повышению его эффективности;</w:t>
      </w:r>
    </w:p>
    <w:p w:rsidR="00836BAB" w:rsidRPr="001C17BE" w:rsidRDefault="00836BAB" w:rsidP="00836BAB">
      <w:pPr>
        <w:autoSpaceDE w:val="0"/>
        <w:ind w:firstLine="540"/>
        <w:jc w:val="both"/>
        <w:rPr>
          <w:rFonts w:ascii="Arial" w:hAnsi="Arial" w:cs="Arial"/>
          <w:bCs/>
        </w:rPr>
      </w:pPr>
      <w:r w:rsidRPr="001C17BE">
        <w:rPr>
          <w:rFonts w:ascii="Arial" w:hAnsi="Arial" w:cs="Arial"/>
          <w:bCs/>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36BAB" w:rsidRPr="001C17BE" w:rsidRDefault="00836BAB" w:rsidP="00836BAB">
      <w:pPr>
        <w:autoSpaceDE w:val="0"/>
        <w:ind w:firstLine="540"/>
        <w:jc w:val="both"/>
        <w:rPr>
          <w:rFonts w:ascii="Arial" w:hAnsi="Arial" w:cs="Arial"/>
          <w:bCs/>
        </w:rPr>
      </w:pPr>
      <w:r w:rsidRPr="001C17BE">
        <w:rPr>
          <w:rFonts w:ascii="Arial" w:hAnsi="Arial" w:cs="Arial"/>
          <w:bCs/>
        </w:rPr>
        <w:t>в) подготовка предложений по повышению экономности и результативности использования средств местного бюджета.</w:t>
      </w:r>
    </w:p>
    <w:p w:rsidR="00836BAB" w:rsidRPr="001C17BE" w:rsidRDefault="00836BAB" w:rsidP="00836BAB">
      <w:pPr>
        <w:autoSpaceDE w:val="0"/>
        <w:ind w:firstLine="540"/>
        <w:jc w:val="both"/>
        <w:rPr>
          <w:rFonts w:ascii="Arial" w:hAnsi="Arial" w:cs="Arial"/>
          <w:bCs/>
        </w:rPr>
      </w:pPr>
      <w:r>
        <w:rPr>
          <w:rFonts w:ascii="Arial" w:hAnsi="Arial" w:cs="Arial"/>
          <w:bCs/>
        </w:rPr>
        <w:t xml:space="preserve"> </w:t>
      </w:r>
      <w:r w:rsidRPr="001C17BE">
        <w:rPr>
          <w:rFonts w:ascii="Arial" w:hAnsi="Arial" w:cs="Arial"/>
          <w:bCs/>
        </w:rPr>
        <w:t>3.</w:t>
      </w:r>
      <w:r>
        <w:rPr>
          <w:rFonts w:ascii="Arial" w:hAnsi="Arial" w:cs="Arial"/>
          <w:bCs/>
        </w:rPr>
        <w:t>3</w:t>
      </w:r>
      <w:r w:rsidRPr="001C17BE">
        <w:rPr>
          <w:rFonts w:ascii="Arial" w:hAnsi="Arial" w:cs="Arial"/>
          <w:bCs/>
        </w:rPr>
        <w:t xml:space="preserve">.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4</w:t>
      </w:r>
      <w:r w:rsidRPr="001C17BE">
        <w:rPr>
          <w:rFonts w:ascii="Arial" w:hAnsi="Arial" w:cs="Arial"/>
          <w:bCs/>
        </w:rPr>
        <w:t>. Аудиторские проверки подразделяются:</w:t>
      </w:r>
    </w:p>
    <w:p w:rsidR="00836BAB" w:rsidRPr="001C17BE" w:rsidRDefault="00836BAB" w:rsidP="00836BAB">
      <w:pPr>
        <w:autoSpaceDE w:val="0"/>
        <w:ind w:firstLine="540"/>
        <w:jc w:val="both"/>
        <w:rPr>
          <w:rFonts w:ascii="Arial" w:hAnsi="Arial" w:cs="Arial"/>
          <w:bCs/>
        </w:rPr>
      </w:pPr>
      <w:r w:rsidRPr="001C17BE">
        <w:rPr>
          <w:rFonts w:ascii="Arial" w:hAnsi="Arial" w:cs="Arial"/>
          <w:bCs/>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836BAB" w:rsidRPr="001C17BE" w:rsidRDefault="00836BAB" w:rsidP="00836BAB">
      <w:pPr>
        <w:autoSpaceDE w:val="0"/>
        <w:ind w:firstLine="540"/>
        <w:jc w:val="both"/>
        <w:rPr>
          <w:rFonts w:ascii="Arial" w:hAnsi="Arial" w:cs="Arial"/>
          <w:bCs/>
        </w:rPr>
      </w:pPr>
      <w:r w:rsidRPr="001C17BE">
        <w:rPr>
          <w:rFonts w:ascii="Arial" w:hAnsi="Arial" w:cs="Arial"/>
          <w:bCs/>
        </w:rPr>
        <w:t>б) на выездные проверки, которые проводятся по месту нахождения объектов аудита;</w:t>
      </w:r>
    </w:p>
    <w:p w:rsidR="00836BAB" w:rsidRPr="001C17BE" w:rsidRDefault="00836BAB" w:rsidP="00836BAB">
      <w:pPr>
        <w:autoSpaceDE w:val="0"/>
        <w:ind w:firstLine="540"/>
        <w:jc w:val="both"/>
        <w:rPr>
          <w:rFonts w:ascii="Arial" w:hAnsi="Arial" w:cs="Arial"/>
          <w:bCs/>
        </w:rPr>
      </w:pPr>
      <w:r w:rsidRPr="001C17BE">
        <w:rPr>
          <w:rFonts w:ascii="Arial" w:hAnsi="Arial" w:cs="Arial"/>
          <w:bCs/>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5</w:t>
      </w:r>
      <w:r w:rsidRPr="001C17BE">
        <w:rPr>
          <w:rFonts w:ascii="Arial" w:hAnsi="Arial" w:cs="Arial"/>
          <w:bCs/>
        </w:rPr>
        <w:t>. Должностные лица внутреннего фи</w:t>
      </w:r>
      <w:r>
        <w:rPr>
          <w:rFonts w:ascii="Arial" w:hAnsi="Arial" w:cs="Arial"/>
          <w:bCs/>
        </w:rPr>
        <w:t xml:space="preserve">нансового аудита для проведения </w:t>
      </w:r>
      <w:r w:rsidRPr="001C17BE">
        <w:rPr>
          <w:rFonts w:ascii="Arial" w:hAnsi="Arial" w:cs="Arial"/>
          <w:bCs/>
        </w:rPr>
        <w:t>аудиторских проверок имеют право:</w:t>
      </w:r>
    </w:p>
    <w:p w:rsidR="00836BAB" w:rsidRPr="001C17BE" w:rsidRDefault="00836BAB" w:rsidP="00836BAB">
      <w:pPr>
        <w:autoSpaceDE w:val="0"/>
        <w:ind w:firstLine="540"/>
        <w:jc w:val="both"/>
        <w:rPr>
          <w:rFonts w:ascii="Arial" w:hAnsi="Arial" w:cs="Arial"/>
          <w:bCs/>
        </w:rPr>
      </w:pPr>
      <w:r w:rsidRPr="001C17BE">
        <w:rPr>
          <w:rFonts w:ascii="Arial" w:hAnsi="Arial" w:cs="Arial"/>
          <w:bCs/>
        </w:rPr>
        <w:t>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 Сроки направления и исполнения запросов устанавливаются главным администратором средств местного бюджета;</w:t>
      </w:r>
    </w:p>
    <w:p w:rsidR="00836BAB" w:rsidRPr="001C17BE" w:rsidRDefault="00836BAB" w:rsidP="00836BAB">
      <w:pPr>
        <w:autoSpaceDE w:val="0"/>
        <w:ind w:firstLine="540"/>
        <w:jc w:val="both"/>
        <w:rPr>
          <w:rFonts w:ascii="Arial" w:hAnsi="Arial" w:cs="Arial"/>
          <w:bCs/>
        </w:rPr>
      </w:pPr>
      <w:r w:rsidRPr="001C17BE">
        <w:rPr>
          <w:rFonts w:ascii="Arial" w:hAnsi="Arial" w:cs="Arial"/>
          <w:bCs/>
        </w:rPr>
        <w:lastRenderedPageBreak/>
        <w:t>посещать помещения и территории, которые занимают объекты аудита, в отношении которых осуществляется аудиторская проверка;</w:t>
      </w:r>
    </w:p>
    <w:p w:rsidR="00836BAB" w:rsidRPr="001C17BE" w:rsidRDefault="00836BAB" w:rsidP="00836BAB">
      <w:pPr>
        <w:autoSpaceDE w:val="0"/>
        <w:ind w:firstLine="540"/>
        <w:jc w:val="both"/>
        <w:rPr>
          <w:rFonts w:ascii="Arial" w:hAnsi="Arial" w:cs="Arial"/>
          <w:bCs/>
        </w:rPr>
      </w:pPr>
      <w:r w:rsidRPr="001C17BE">
        <w:rPr>
          <w:rFonts w:ascii="Arial" w:hAnsi="Arial" w:cs="Arial"/>
          <w:bCs/>
        </w:rPr>
        <w:t>привлекать независимых экспертов.</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6</w:t>
      </w:r>
      <w:r w:rsidRPr="001C17BE">
        <w:rPr>
          <w:rFonts w:ascii="Arial" w:hAnsi="Arial" w:cs="Arial"/>
          <w:bCs/>
        </w:rPr>
        <w:t>. Должностные лица внутреннего финансового аудита обязаны:</w:t>
      </w:r>
    </w:p>
    <w:p w:rsidR="00836BAB" w:rsidRPr="001C17BE" w:rsidRDefault="00836BAB" w:rsidP="00836BAB">
      <w:pPr>
        <w:autoSpaceDE w:val="0"/>
        <w:ind w:firstLine="540"/>
        <w:jc w:val="both"/>
        <w:rPr>
          <w:rFonts w:ascii="Arial" w:hAnsi="Arial" w:cs="Arial"/>
          <w:bCs/>
        </w:rPr>
      </w:pPr>
      <w:r w:rsidRPr="001C17BE">
        <w:rPr>
          <w:rFonts w:ascii="Arial" w:hAnsi="Arial" w:cs="Arial"/>
          <w:bCs/>
        </w:rPr>
        <w:t>а) соблюдать требования нормативных правовых актов в установленной сфере деятельности;</w:t>
      </w:r>
    </w:p>
    <w:p w:rsidR="00836BAB" w:rsidRPr="001C17BE" w:rsidRDefault="00836BAB" w:rsidP="00836BAB">
      <w:pPr>
        <w:autoSpaceDE w:val="0"/>
        <w:ind w:firstLine="540"/>
        <w:jc w:val="both"/>
        <w:rPr>
          <w:rFonts w:ascii="Arial" w:hAnsi="Arial" w:cs="Arial"/>
          <w:bCs/>
        </w:rPr>
      </w:pPr>
      <w:r w:rsidRPr="001C17BE">
        <w:rPr>
          <w:rFonts w:ascii="Arial" w:hAnsi="Arial" w:cs="Arial"/>
          <w:bCs/>
        </w:rPr>
        <w:t>б) проводить аудиторские проверки в соответствии с программой аудиторской проверки;</w:t>
      </w:r>
    </w:p>
    <w:p w:rsidR="00836BAB" w:rsidRPr="001C17BE" w:rsidRDefault="00836BAB" w:rsidP="00836BAB">
      <w:pPr>
        <w:autoSpaceDE w:val="0"/>
        <w:ind w:firstLine="540"/>
        <w:jc w:val="both"/>
        <w:rPr>
          <w:rFonts w:ascii="Arial" w:hAnsi="Arial" w:cs="Arial"/>
          <w:bCs/>
        </w:rPr>
      </w:pPr>
      <w:r w:rsidRPr="001C17BE">
        <w:rPr>
          <w:rFonts w:ascii="Arial" w:hAnsi="Arial" w:cs="Arial"/>
          <w:bCs/>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7</w:t>
      </w:r>
      <w:r w:rsidRPr="001C17BE">
        <w:rPr>
          <w:rFonts w:ascii="Arial" w:hAnsi="Arial" w:cs="Arial"/>
          <w:bCs/>
        </w:rPr>
        <w:t xml:space="preserve">. Ответственность за организацию внутреннего финансового аудита несет </w:t>
      </w:r>
      <w:r>
        <w:rPr>
          <w:rFonts w:ascii="Arial" w:hAnsi="Arial" w:cs="Arial"/>
          <w:bCs/>
        </w:rPr>
        <w:t xml:space="preserve">глава администрации </w:t>
      </w:r>
      <w:proofErr w:type="spellStart"/>
      <w:r>
        <w:rPr>
          <w:rFonts w:ascii="Arial" w:hAnsi="Arial" w:cs="Arial"/>
          <w:bCs/>
        </w:rPr>
        <w:t>Котлубанского</w:t>
      </w:r>
      <w:proofErr w:type="spellEnd"/>
      <w:r>
        <w:rPr>
          <w:rFonts w:ascii="Arial" w:hAnsi="Arial" w:cs="Arial"/>
          <w:bCs/>
        </w:rPr>
        <w:t xml:space="preserve"> сельского поселения.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8</w:t>
      </w:r>
      <w:r w:rsidRPr="001C17BE">
        <w:rPr>
          <w:rFonts w:ascii="Arial" w:hAnsi="Arial" w:cs="Arial"/>
          <w:bCs/>
        </w:rPr>
        <w:t>.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836BAB" w:rsidRPr="00F06E5B" w:rsidRDefault="00836BAB" w:rsidP="00836BAB">
      <w:pPr>
        <w:autoSpaceDE w:val="0"/>
        <w:ind w:firstLine="540"/>
        <w:jc w:val="both"/>
        <w:rPr>
          <w:rFonts w:ascii="Arial" w:hAnsi="Arial" w:cs="Arial"/>
          <w:bCs/>
        </w:rPr>
      </w:pPr>
      <w:r w:rsidRPr="00F06E5B">
        <w:rPr>
          <w:rFonts w:ascii="Arial" w:hAnsi="Arial" w:cs="Arial"/>
          <w:bCs/>
        </w:rPr>
        <w:t>3.9. План представляет собой перечень аудиторских проверок, которые планируется провести в очередном финансовом году.</w:t>
      </w:r>
    </w:p>
    <w:p w:rsidR="00836BAB" w:rsidRPr="00023373" w:rsidRDefault="00836BAB" w:rsidP="00836BAB">
      <w:pPr>
        <w:autoSpaceDE w:val="0"/>
        <w:ind w:firstLine="540"/>
        <w:jc w:val="both"/>
        <w:rPr>
          <w:rFonts w:ascii="Arial" w:hAnsi="Arial" w:cs="Arial"/>
          <w:bCs/>
        </w:rPr>
      </w:pPr>
      <w:r w:rsidRPr="00023373">
        <w:rPr>
          <w:rFonts w:ascii="Arial" w:hAnsi="Arial" w:cs="Arial"/>
          <w:bCs/>
        </w:rPr>
        <w:t>3.10. При планирован</w:t>
      </w:r>
      <w:proofErr w:type="gramStart"/>
      <w:r w:rsidRPr="00023373">
        <w:rPr>
          <w:rFonts w:ascii="Arial" w:hAnsi="Arial" w:cs="Arial"/>
          <w:bCs/>
        </w:rPr>
        <w:t>ии ау</w:t>
      </w:r>
      <w:proofErr w:type="gramEnd"/>
      <w:r w:rsidRPr="00023373">
        <w:rPr>
          <w:rFonts w:ascii="Arial" w:hAnsi="Arial" w:cs="Arial"/>
          <w:bCs/>
        </w:rPr>
        <w:t>диторских проверок учитываются:</w:t>
      </w:r>
    </w:p>
    <w:p w:rsidR="00836BAB" w:rsidRPr="00023373" w:rsidRDefault="00836BAB" w:rsidP="00836BAB">
      <w:pPr>
        <w:autoSpaceDE w:val="0"/>
        <w:ind w:firstLine="540"/>
        <w:jc w:val="both"/>
        <w:rPr>
          <w:rFonts w:ascii="Arial" w:hAnsi="Arial" w:cs="Arial"/>
          <w:bCs/>
        </w:rPr>
      </w:pPr>
      <w:r w:rsidRPr="00023373">
        <w:rPr>
          <w:rFonts w:ascii="Arial" w:hAnsi="Arial" w:cs="Arial"/>
          <w:bCs/>
        </w:rPr>
        <w:t>а) обеспечение равномерности нагрузки на должностных лиц, принимающих участие в контрольных мероприятиях;</w:t>
      </w:r>
    </w:p>
    <w:p w:rsidR="00836BAB" w:rsidRPr="00023373" w:rsidRDefault="00836BAB" w:rsidP="00836BAB">
      <w:pPr>
        <w:autoSpaceDE w:val="0"/>
        <w:ind w:firstLine="540"/>
        <w:jc w:val="both"/>
        <w:rPr>
          <w:rFonts w:ascii="Arial" w:hAnsi="Arial" w:cs="Arial"/>
          <w:bCs/>
        </w:rPr>
      </w:pPr>
      <w:r w:rsidRPr="00023373">
        <w:rPr>
          <w:rFonts w:ascii="Arial" w:hAnsi="Arial" w:cs="Arial"/>
          <w:bCs/>
        </w:rPr>
        <w:t>б) выделение резерва времени для выполнения внеплановых мероприятий, выделяемого на основании данных о внеплановых контрольных мероприятиях, осуществленных в предыдущие годы;</w:t>
      </w:r>
    </w:p>
    <w:p w:rsidR="00836BAB" w:rsidRPr="00023373" w:rsidRDefault="00836BAB" w:rsidP="00836BAB">
      <w:pPr>
        <w:autoSpaceDE w:val="0"/>
        <w:ind w:firstLine="540"/>
        <w:jc w:val="both"/>
        <w:rPr>
          <w:rFonts w:ascii="Arial" w:hAnsi="Arial" w:cs="Arial"/>
          <w:bCs/>
        </w:rPr>
      </w:pPr>
      <w:r w:rsidRPr="00023373">
        <w:rPr>
          <w:rFonts w:ascii="Arial" w:hAnsi="Arial" w:cs="Arial"/>
          <w:bCs/>
        </w:rPr>
        <w:t>в) оценка состояния внутреннего финансового контроля и внутреннего финансового аудита в отношении объектов контроля,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w:t>
      </w:r>
      <w:r w:rsidRPr="00023373">
        <w:t xml:space="preserve"> </w:t>
      </w:r>
      <w:r w:rsidRPr="00023373">
        <w:rPr>
          <w:rFonts w:ascii="Arial" w:hAnsi="Arial" w:cs="Arial"/>
          <w:bCs/>
        </w:rPr>
        <w:t>внутреннего финансового контроля и внутреннего финансового аудита;</w:t>
      </w:r>
    </w:p>
    <w:p w:rsidR="00836BAB" w:rsidRPr="00023373" w:rsidRDefault="00836BAB" w:rsidP="00836BAB">
      <w:pPr>
        <w:autoSpaceDE w:val="0"/>
        <w:ind w:firstLine="540"/>
        <w:jc w:val="both"/>
        <w:rPr>
          <w:rFonts w:ascii="Arial" w:hAnsi="Arial" w:cs="Arial"/>
          <w:bCs/>
        </w:rPr>
      </w:pPr>
      <w:r w:rsidRPr="00023373">
        <w:rPr>
          <w:rFonts w:ascii="Arial" w:hAnsi="Arial" w:cs="Arial"/>
          <w:bCs/>
        </w:rPr>
        <w:t xml:space="preserve">г) длительность периода, прошедшего с даты окончания периода, за который проводилось  идентичное контрольное мероприятие органом муниципального  финансового контроля </w:t>
      </w:r>
      <w:proofErr w:type="gramStart"/>
      <w:r w:rsidRPr="00023373">
        <w:rPr>
          <w:rFonts w:ascii="Arial" w:hAnsi="Arial" w:cs="Arial"/>
          <w:bCs/>
        </w:rPr>
        <w:t xml:space="preserve">( </w:t>
      </w:r>
      <w:proofErr w:type="gramEnd"/>
      <w:r w:rsidRPr="00023373">
        <w:rPr>
          <w:rFonts w:ascii="Arial" w:hAnsi="Arial" w:cs="Arial"/>
          <w:bCs/>
        </w:rPr>
        <w:t>в случае если указанный период превышает 3 года, данный критерий имеет наивысший приоритет);</w:t>
      </w:r>
    </w:p>
    <w:p w:rsidR="00836BAB" w:rsidRPr="00023373" w:rsidRDefault="00836BAB" w:rsidP="00836BAB">
      <w:pPr>
        <w:autoSpaceDE w:val="0"/>
        <w:ind w:firstLine="540"/>
        <w:jc w:val="both"/>
        <w:rPr>
          <w:rFonts w:ascii="Arial" w:hAnsi="Arial" w:cs="Arial"/>
          <w:bCs/>
        </w:rPr>
      </w:pPr>
      <w:proofErr w:type="spellStart"/>
      <w:r w:rsidRPr="00023373">
        <w:rPr>
          <w:rFonts w:ascii="Arial" w:hAnsi="Arial" w:cs="Arial"/>
          <w:bCs/>
        </w:rPr>
        <w:t>д</w:t>
      </w:r>
      <w:proofErr w:type="spellEnd"/>
      <w:r w:rsidRPr="00023373">
        <w:rPr>
          <w:rFonts w:ascii="Arial" w:hAnsi="Arial" w:cs="Arial"/>
          <w:bCs/>
        </w:rPr>
        <w:t>) информация о наличии признаков нарушений, поступившая от органов</w:t>
      </w:r>
      <w:r w:rsidRPr="00023373">
        <w:t xml:space="preserve"> </w:t>
      </w:r>
      <w:r w:rsidRPr="00023373">
        <w:rPr>
          <w:rFonts w:ascii="Arial" w:hAnsi="Arial" w:cs="Arial"/>
          <w:bCs/>
        </w:rPr>
        <w:t>муниципального  финансового контроля, являющихся органами (должностными лицами) исполнительной власти, местных администраций, главных администраторов доходов бюджетов;</w:t>
      </w:r>
    </w:p>
    <w:p w:rsidR="00836BAB" w:rsidRPr="00023373" w:rsidRDefault="00836BAB" w:rsidP="00836BAB">
      <w:pPr>
        <w:autoSpaceDE w:val="0"/>
        <w:ind w:firstLine="540"/>
        <w:jc w:val="both"/>
        <w:rPr>
          <w:rFonts w:ascii="Arial" w:hAnsi="Arial" w:cs="Arial"/>
          <w:bCs/>
        </w:rPr>
      </w:pPr>
      <w:r w:rsidRPr="00023373">
        <w:rPr>
          <w:rFonts w:ascii="Arial" w:hAnsi="Arial" w:cs="Arial"/>
          <w:bCs/>
        </w:rPr>
        <w:t>е)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36BAB" w:rsidRPr="00023373" w:rsidRDefault="00836BAB" w:rsidP="00836BAB">
      <w:pPr>
        <w:autoSpaceDE w:val="0"/>
        <w:ind w:firstLine="540"/>
        <w:jc w:val="both"/>
        <w:rPr>
          <w:rFonts w:ascii="Arial" w:hAnsi="Arial" w:cs="Arial"/>
          <w:bCs/>
        </w:rPr>
      </w:pPr>
      <w:proofErr w:type="gramStart"/>
      <w:r w:rsidRPr="00023373">
        <w:rPr>
          <w:rFonts w:ascii="Arial" w:hAnsi="Arial" w:cs="Arial"/>
          <w:bCs/>
        </w:rPr>
        <w:t>ж) формирование плана контрольных мероприятий органа внутреннего муниципального финансового аудита осуществляется с учетом информации о планируемых (проводимых) иными муниципальными органами идентичных контрольных мероприятий в целях исключения дублирования контрольной деятельности.</w:t>
      </w:r>
      <w:proofErr w:type="gramEnd"/>
    </w:p>
    <w:p w:rsidR="00836BAB" w:rsidRPr="001C17BE" w:rsidRDefault="00836BAB" w:rsidP="00836BAB">
      <w:pPr>
        <w:autoSpaceDE w:val="0"/>
        <w:ind w:firstLine="540"/>
        <w:jc w:val="both"/>
        <w:rPr>
          <w:rFonts w:ascii="Arial" w:hAnsi="Arial" w:cs="Arial"/>
          <w:bCs/>
        </w:rPr>
      </w:pPr>
      <w:r w:rsidRPr="00023373">
        <w:rPr>
          <w:rFonts w:ascii="Arial" w:hAnsi="Arial" w:cs="Arial"/>
          <w:bCs/>
        </w:rPr>
        <w:t>3.11.</w:t>
      </w:r>
      <w:r w:rsidRPr="001C17BE">
        <w:rPr>
          <w:rFonts w:ascii="Arial" w:hAnsi="Arial" w:cs="Arial"/>
          <w:bCs/>
        </w:rPr>
        <w:t xml:space="preserve"> План составляется и утверждается до начала очередного финансового года.</w:t>
      </w:r>
    </w:p>
    <w:p w:rsidR="00836BAB" w:rsidRPr="001C17BE" w:rsidRDefault="00836BAB" w:rsidP="00836BAB">
      <w:pPr>
        <w:autoSpaceDE w:val="0"/>
        <w:ind w:firstLine="540"/>
        <w:jc w:val="both"/>
        <w:rPr>
          <w:rFonts w:ascii="Arial" w:hAnsi="Arial" w:cs="Arial"/>
          <w:bCs/>
        </w:rPr>
      </w:pPr>
      <w:r w:rsidRPr="001C17BE">
        <w:rPr>
          <w:rFonts w:ascii="Arial" w:hAnsi="Arial" w:cs="Arial"/>
          <w:bCs/>
        </w:rPr>
        <w:t>3.1</w:t>
      </w:r>
      <w:r>
        <w:rPr>
          <w:rFonts w:ascii="Arial" w:hAnsi="Arial" w:cs="Arial"/>
          <w:bCs/>
        </w:rPr>
        <w:t>2</w:t>
      </w:r>
      <w:r w:rsidRPr="001C17BE">
        <w:rPr>
          <w:rFonts w:ascii="Arial" w:hAnsi="Arial" w:cs="Arial"/>
          <w:bCs/>
        </w:rPr>
        <w:t xml:space="preserve">. Аудиторская проверка проводится на основании программы аудиторской проверки, утвержденной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3.1</w:t>
      </w:r>
      <w:r>
        <w:rPr>
          <w:rFonts w:ascii="Arial" w:hAnsi="Arial" w:cs="Arial"/>
          <w:bCs/>
        </w:rPr>
        <w:t>3</w:t>
      </w:r>
      <w:r w:rsidRPr="001C17BE">
        <w:rPr>
          <w:rFonts w:ascii="Arial" w:hAnsi="Arial" w:cs="Arial"/>
          <w:bCs/>
        </w:rPr>
        <w:t>. Программа аудиторской проверки должна содержать:</w:t>
      </w:r>
    </w:p>
    <w:p w:rsidR="00836BAB" w:rsidRPr="001C17BE" w:rsidRDefault="00836BAB" w:rsidP="00836BAB">
      <w:pPr>
        <w:autoSpaceDE w:val="0"/>
        <w:ind w:firstLine="540"/>
        <w:jc w:val="both"/>
        <w:rPr>
          <w:rFonts w:ascii="Arial" w:hAnsi="Arial" w:cs="Arial"/>
          <w:bCs/>
        </w:rPr>
      </w:pPr>
      <w:r w:rsidRPr="001C17BE">
        <w:rPr>
          <w:rFonts w:ascii="Arial" w:hAnsi="Arial" w:cs="Arial"/>
          <w:bCs/>
        </w:rPr>
        <w:t>а) тему аудиторской проверки;</w:t>
      </w:r>
    </w:p>
    <w:p w:rsidR="00836BAB" w:rsidRPr="001C17BE" w:rsidRDefault="00836BAB" w:rsidP="00836BAB">
      <w:pPr>
        <w:autoSpaceDE w:val="0"/>
        <w:ind w:firstLine="540"/>
        <w:jc w:val="both"/>
        <w:rPr>
          <w:rFonts w:ascii="Arial" w:hAnsi="Arial" w:cs="Arial"/>
          <w:bCs/>
        </w:rPr>
      </w:pPr>
      <w:r w:rsidRPr="001C17BE">
        <w:rPr>
          <w:rFonts w:ascii="Arial" w:hAnsi="Arial" w:cs="Arial"/>
          <w:bCs/>
        </w:rPr>
        <w:t>б) наименование объектов аудита;</w:t>
      </w:r>
    </w:p>
    <w:p w:rsidR="00836BAB" w:rsidRPr="001C17BE" w:rsidRDefault="00836BAB" w:rsidP="00836BAB">
      <w:pPr>
        <w:autoSpaceDE w:val="0"/>
        <w:ind w:firstLine="540"/>
        <w:jc w:val="both"/>
        <w:rPr>
          <w:rFonts w:ascii="Arial" w:hAnsi="Arial" w:cs="Arial"/>
          <w:bCs/>
        </w:rPr>
      </w:pPr>
      <w:r w:rsidRPr="001C17BE">
        <w:rPr>
          <w:rFonts w:ascii="Arial" w:hAnsi="Arial" w:cs="Arial"/>
          <w:bCs/>
        </w:rPr>
        <w:t>в) перечень вопросов, подлежащих изучению в ходе аудиторской проверки, сроки и этапы проведения аудиторской проверки.</w:t>
      </w:r>
    </w:p>
    <w:p w:rsidR="00836BAB" w:rsidRPr="001C17BE" w:rsidRDefault="00836BAB" w:rsidP="00836BAB">
      <w:pPr>
        <w:autoSpaceDE w:val="0"/>
        <w:ind w:firstLine="540"/>
        <w:jc w:val="both"/>
        <w:rPr>
          <w:rFonts w:ascii="Arial" w:hAnsi="Arial" w:cs="Arial"/>
          <w:bCs/>
        </w:rPr>
      </w:pPr>
      <w:r w:rsidRPr="001C17BE">
        <w:rPr>
          <w:rFonts w:ascii="Arial" w:hAnsi="Arial" w:cs="Arial"/>
          <w:bCs/>
        </w:rPr>
        <w:t>3.1</w:t>
      </w:r>
      <w:r>
        <w:rPr>
          <w:rFonts w:ascii="Arial" w:hAnsi="Arial" w:cs="Arial"/>
          <w:bCs/>
        </w:rPr>
        <w:t>4</w:t>
      </w:r>
      <w:r w:rsidRPr="001C17BE">
        <w:rPr>
          <w:rFonts w:ascii="Arial" w:hAnsi="Arial" w:cs="Arial"/>
          <w:bCs/>
        </w:rPr>
        <w:t>. В ходе аудиторской проверки в отношении объектов аудита проводится исследование:</w:t>
      </w:r>
    </w:p>
    <w:p w:rsidR="00836BAB" w:rsidRPr="001C17BE" w:rsidRDefault="00836BAB" w:rsidP="00836BAB">
      <w:pPr>
        <w:autoSpaceDE w:val="0"/>
        <w:ind w:firstLine="540"/>
        <w:jc w:val="both"/>
        <w:rPr>
          <w:rFonts w:ascii="Arial" w:hAnsi="Arial" w:cs="Arial"/>
          <w:bCs/>
        </w:rPr>
      </w:pPr>
      <w:r w:rsidRPr="001C17BE">
        <w:rPr>
          <w:rFonts w:ascii="Arial" w:hAnsi="Arial" w:cs="Arial"/>
          <w:bCs/>
        </w:rPr>
        <w:t>а) осуществления внутреннего финансового контроля;</w:t>
      </w:r>
    </w:p>
    <w:p w:rsidR="00836BAB" w:rsidRPr="001C17BE" w:rsidRDefault="00836BAB" w:rsidP="00836BAB">
      <w:pPr>
        <w:autoSpaceDE w:val="0"/>
        <w:ind w:firstLine="540"/>
        <w:jc w:val="both"/>
        <w:rPr>
          <w:rFonts w:ascii="Arial" w:hAnsi="Arial" w:cs="Arial"/>
          <w:bCs/>
        </w:rPr>
      </w:pPr>
      <w:r w:rsidRPr="001C17BE">
        <w:rPr>
          <w:rFonts w:ascii="Arial" w:hAnsi="Arial" w:cs="Arial"/>
          <w:bCs/>
        </w:rPr>
        <w:t>б) законности выполнения бюджетных процедур и эффективности использования бюджетных средств;</w:t>
      </w:r>
    </w:p>
    <w:p w:rsidR="00836BAB" w:rsidRPr="001C17BE" w:rsidRDefault="00836BAB" w:rsidP="00836BAB">
      <w:pPr>
        <w:autoSpaceDE w:val="0"/>
        <w:ind w:firstLine="540"/>
        <w:jc w:val="both"/>
        <w:rPr>
          <w:rFonts w:ascii="Arial" w:hAnsi="Arial" w:cs="Arial"/>
          <w:bCs/>
        </w:rPr>
      </w:pPr>
      <w:r w:rsidRPr="001C17BE">
        <w:rPr>
          <w:rFonts w:ascii="Arial" w:hAnsi="Arial" w:cs="Arial"/>
          <w:bCs/>
        </w:rPr>
        <w:t>в) ведения учетной политики, принятой объектом аудита, в том числе на предмет ее соответствия новым изменениям в области бюджетного учета;</w:t>
      </w:r>
    </w:p>
    <w:p w:rsidR="00836BAB" w:rsidRPr="001C17BE" w:rsidRDefault="00836BAB" w:rsidP="00836BAB">
      <w:pPr>
        <w:autoSpaceDE w:val="0"/>
        <w:ind w:firstLine="540"/>
        <w:jc w:val="both"/>
        <w:rPr>
          <w:rFonts w:ascii="Arial" w:hAnsi="Arial" w:cs="Arial"/>
          <w:bCs/>
        </w:rPr>
      </w:pPr>
      <w:r w:rsidRPr="001C17BE">
        <w:rPr>
          <w:rFonts w:ascii="Arial" w:hAnsi="Arial" w:cs="Arial"/>
          <w:bCs/>
        </w:rPr>
        <w:t>г) применения автоматизированных информационных систем объектом аудита при осуществлении бюджетных процедур;</w:t>
      </w:r>
    </w:p>
    <w:p w:rsidR="00836BAB" w:rsidRPr="001C17BE" w:rsidRDefault="00836BAB" w:rsidP="00836BAB">
      <w:pPr>
        <w:autoSpaceDE w:val="0"/>
        <w:ind w:firstLine="540"/>
        <w:jc w:val="both"/>
        <w:rPr>
          <w:rFonts w:ascii="Arial" w:hAnsi="Arial" w:cs="Arial"/>
          <w:bCs/>
        </w:rPr>
      </w:pPr>
      <w:proofErr w:type="spellStart"/>
      <w:r w:rsidRPr="001C17BE">
        <w:rPr>
          <w:rFonts w:ascii="Arial" w:hAnsi="Arial" w:cs="Arial"/>
          <w:bCs/>
        </w:rPr>
        <w:t>д</w:t>
      </w:r>
      <w:proofErr w:type="spellEnd"/>
      <w:r w:rsidRPr="001C17BE">
        <w:rPr>
          <w:rFonts w:ascii="Arial" w:hAnsi="Arial" w:cs="Arial"/>
          <w:bCs/>
        </w:rPr>
        <w:t>)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836BAB" w:rsidRPr="001C17BE" w:rsidRDefault="00836BAB" w:rsidP="00836BAB">
      <w:pPr>
        <w:autoSpaceDE w:val="0"/>
        <w:ind w:firstLine="540"/>
        <w:jc w:val="both"/>
        <w:rPr>
          <w:rFonts w:ascii="Arial" w:hAnsi="Arial" w:cs="Arial"/>
          <w:bCs/>
        </w:rPr>
      </w:pPr>
      <w:r w:rsidRPr="001C17BE">
        <w:rPr>
          <w:rFonts w:ascii="Arial" w:hAnsi="Arial" w:cs="Arial"/>
          <w:bCs/>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836BAB" w:rsidRPr="001C17BE" w:rsidRDefault="00836BAB" w:rsidP="00836BAB">
      <w:pPr>
        <w:autoSpaceDE w:val="0"/>
        <w:ind w:firstLine="540"/>
        <w:jc w:val="both"/>
        <w:rPr>
          <w:rFonts w:ascii="Arial" w:hAnsi="Arial" w:cs="Arial"/>
          <w:bCs/>
        </w:rPr>
      </w:pPr>
      <w:r w:rsidRPr="001C17BE">
        <w:rPr>
          <w:rFonts w:ascii="Arial" w:hAnsi="Arial" w:cs="Arial"/>
          <w:bCs/>
        </w:rPr>
        <w:t>ж) формирования финансовых и первичных учетных документов, а также наделения правами доступа к записям в регистрах бюджетного учета;</w:t>
      </w:r>
    </w:p>
    <w:p w:rsidR="00836BAB" w:rsidRPr="001C17BE" w:rsidRDefault="00836BAB" w:rsidP="00836BAB">
      <w:pPr>
        <w:autoSpaceDE w:val="0"/>
        <w:ind w:firstLine="540"/>
        <w:jc w:val="both"/>
        <w:rPr>
          <w:rFonts w:ascii="Arial" w:hAnsi="Arial" w:cs="Arial"/>
          <w:bCs/>
        </w:rPr>
      </w:pPr>
      <w:proofErr w:type="spellStart"/>
      <w:r w:rsidRPr="001C17BE">
        <w:rPr>
          <w:rFonts w:ascii="Arial" w:hAnsi="Arial" w:cs="Arial"/>
          <w:bCs/>
        </w:rPr>
        <w:t>з</w:t>
      </w:r>
      <w:proofErr w:type="spellEnd"/>
      <w:r w:rsidRPr="001C17BE">
        <w:rPr>
          <w:rFonts w:ascii="Arial" w:hAnsi="Arial" w:cs="Arial"/>
          <w:bCs/>
        </w:rPr>
        <w:t>) бюджетной отчетности.</w:t>
      </w:r>
    </w:p>
    <w:p w:rsidR="00836BAB" w:rsidRPr="001C17BE" w:rsidRDefault="00836BAB" w:rsidP="00836BAB">
      <w:pPr>
        <w:autoSpaceDE w:val="0"/>
        <w:jc w:val="both"/>
        <w:rPr>
          <w:rFonts w:ascii="Arial" w:hAnsi="Arial" w:cs="Arial"/>
          <w:bCs/>
        </w:rPr>
      </w:pPr>
      <w:r>
        <w:rPr>
          <w:rFonts w:ascii="Arial" w:hAnsi="Arial" w:cs="Arial"/>
          <w:bCs/>
        </w:rPr>
        <w:t xml:space="preserve">         </w:t>
      </w:r>
      <w:r w:rsidRPr="001C17BE">
        <w:rPr>
          <w:rFonts w:ascii="Arial" w:hAnsi="Arial" w:cs="Arial"/>
          <w:bCs/>
        </w:rPr>
        <w:t>3.</w:t>
      </w:r>
      <w:r>
        <w:rPr>
          <w:rFonts w:ascii="Arial" w:hAnsi="Arial" w:cs="Arial"/>
          <w:bCs/>
        </w:rPr>
        <w:t>15</w:t>
      </w:r>
      <w:r w:rsidRPr="001C17BE">
        <w:rPr>
          <w:rFonts w:ascii="Arial" w:hAnsi="Arial" w:cs="Arial"/>
          <w:bCs/>
        </w:rPr>
        <w:t>. При проведен</w:t>
      </w:r>
      <w:proofErr w:type="gramStart"/>
      <w:r w:rsidRPr="001C17BE">
        <w:rPr>
          <w:rFonts w:ascii="Arial" w:hAnsi="Arial" w:cs="Arial"/>
          <w:bCs/>
        </w:rPr>
        <w:t>ии ау</w:t>
      </w:r>
      <w:proofErr w:type="gramEnd"/>
      <w:r w:rsidRPr="001C17BE">
        <w:rPr>
          <w:rFonts w:ascii="Arial" w:hAnsi="Arial" w:cs="Arial"/>
          <w:bCs/>
        </w:rPr>
        <w:t>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16</w:t>
      </w:r>
      <w:r w:rsidRPr="001C17BE">
        <w:rPr>
          <w:rFonts w:ascii="Arial" w:hAnsi="Arial" w:cs="Arial"/>
          <w:bCs/>
        </w:rPr>
        <w:t>. Проведение аудиторской проверки подлежит документированию.</w:t>
      </w:r>
    </w:p>
    <w:p w:rsidR="00836BAB" w:rsidRPr="001C17BE" w:rsidRDefault="00836BAB" w:rsidP="00836BAB">
      <w:pPr>
        <w:autoSpaceDE w:val="0"/>
        <w:ind w:firstLine="540"/>
        <w:jc w:val="both"/>
        <w:rPr>
          <w:rFonts w:ascii="Arial" w:hAnsi="Arial" w:cs="Arial"/>
          <w:bCs/>
        </w:rPr>
      </w:pPr>
      <w:r w:rsidRPr="001C17BE">
        <w:rPr>
          <w:rFonts w:ascii="Arial" w:hAnsi="Arial" w:cs="Arial"/>
          <w:bCs/>
        </w:rPr>
        <w:t>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836BAB" w:rsidRPr="001C17BE" w:rsidRDefault="00836BAB" w:rsidP="00836BAB">
      <w:pPr>
        <w:autoSpaceDE w:val="0"/>
        <w:ind w:firstLine="540"/>
        <w:jc w:val="both"/>
        <w:rPr>
          <w:rFonts w:ascii="Arial" w:hAnsi="Arial" w:cs="Arial"/>
          <w:bCs/>
        </w:rPr>
      </w:pPr>
      <w:r w:rsidRPr="001C17BE">
        <w:rPr>
          <w:rFonts w:ascii="Arial" w:hAnsi="Arial" w:cs="Arial"/>
          <w:bCs/>
        </w:rPr>
        <w:t>а) документы, отражающие подготовку аудиторской проверки, включая ее программу;</w:t>
      </w:r>
    </w:p>
    <w:p w:rsidR="00836BAB" w:rsidRPr="001C17BE" w:rsidRDefault="00836BAB" w:rsidP="00836BAB">
      <w:pPr>
        <w:autoSpaceDE w:val="0"/>
        <w:ind w:firstLine="540"/>
        <w:jc w:val="both"/>
        <w:rPr>
          <w:rFonts w:ascii="Arial" w:hAnsi="Arial" w:cs="Arial"/>
          <w:bCs/>
        </w:rPr>
      </w:pPr>
      <w:r w:rsidRPr="001C17BE">
        <w:rPr>
          <w:rFonts w:ascii="Arial" w:hAnsi="Arial" w:cs="Arial"/>
          <w:bCs/>
        </w:rPr>
        <w:t>б) сведения о характере, сроках, об объеме аудиторской проверки и о результатах ее выполнения;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в) сведения о выполнении внутреннего финансового контроля в отношении операций, связанных с темой аудиторской проверки;</w:t>
      </w:r>
    </w:p>
    <w:p w:rsidR="00836BAB" w:rsidRPr="001C17BE" w:rsidRDefault="00836BAB" w:rsidP="00836BAB">
      <w:pPr>
        <w:autoSpaceDE w:val="0"/>
        <w:ind w:firstLine="540"/>
        <w:jc w:val="both"/>
        <w:rPr>
          <w:rFonts w:ascii="Arial" w:hAnsi="Arial" w:cs="Arial"/>
          <w:bCs/>
        </w:rPr>
      </w:pPr>
      <w:r w:rsidRPr="001C17BE">
        <w:rPr>
          <w:rFonts w:ascii="Arial" w:hAnsi="Arial" w:cs="Arial"/>
          <w:bCs/>
        </w:rPr>
        <w:lastRenderedPageBreak/>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836BAB" w:rsidRPr="001C17BE" w:rsidRDefault="00836BAB" w:rsidP="00836BAB">
      <w:pPr>
        <w:autoSpaceDE w:val="0"/>
        <w:ind w:firstLine="540"/>
        <w:jc w:val="both"/>
        <w:rPr>
          <w:rFonts w:ascii="Arial" w:hAnsi="Arial" w:cs="Arial"/>
          <w:bCs/>
        </w:rPr>
      </w:pPr>
      <w:proofErr w:type="spellStart"/>
      <w:r w:rsidRPr="001C17BE">
        <w:rPr>
          <w:rFonts w:ascii="Arial" w:hAnsi="Arial" w:cs="Arial"/>
          <w:bCs/>
        </w:rPr>
        <w:t>д</w:t>
      </w:r>
      <w:proofErr w:type="spellEnd"/>
      <w:r w:rsidRPr="001C17BE">
        <w:rPr>
          <w:rFonts w:ascii="Arial" w:hAnsi="Arial" w:cs="Arial"/>
          <w:bCs/>
        </w:rPr>
        <w:t>) письменные заявления и объяснения, полученные от должностных лиц и иных работников объектов аудита;</w:t>
      </w:r>
    </w:p>
    <w:p w:rsidR="00836BAB" w:rsidRPr="001C17BE" w:rsidRDefault="00836BAB" w:rsidP="00836BAB">
      <w:pPr>
        <w:autoSpaceDE w:val="0"/>
        <w:ind w:firstLine="540"/>
        <w:jc w:val="both"/>
        <w:rPr>
          <w:rFonts w:ascii="Arial" w:hAnsi="Arial" w:cs="Arial"/>
          <w:bCs/>
        </w:rPr>
      </w:pPr>
      <w:r w:rsidRPr="001C17BE">
        <w:rPr>
          <w:rFonts w:ascii="Arial" w:hAnsi="Arial" w:cs="Arial"/>
          <w:bCs/>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ж) копии финансово-хозяйственных документов объекта аудита, подтверждающих выявленные нарушения;</w:t>
      </w:r>
    </w:p>
    <w:p w:rsidR="00836BAB" w:rsidRPr="001C17BE" w:rsidRDefault="00836BAB" w:rsidP="00836BAB">
      <w:pPr>
        <w:autoSpaceDE w:val="0"/>
        <w:ind w:firstLine="540"/>
        <w:jc w:val="both"/>
        <w:rPr>
          <w:rFonts w:ascii="Arial" w:hAnsi="Arial" w:cs="Arial"/>
          <w:bCs/>
        </w:rPr>
      </w:pPr>
      <w:proofErr w:type="spellStart"/>
      <w:r w:rsidRPr="001C17BE">
        <w:rPr>
          <w:rFonts w:ascii="Arial" w:hAnsi="Arial" w:cs="Arial"/>
          <w:bCs/>
        </w:rPr>
        <w:t>з</w:t>
      </w:r>
      <w:proofErr w:type="spellEnd"/>
      <w:r w:rsidRPr="001C17BE">
        <w:rPr>
          <w:rFonts w:ascii="Arial" w:hAnsi="Arial" w:cs="Arial"/>
          <w:bCs/>
        </w:rPr>
        <w:t>) акт аудиторской проверки.</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17</w:t>
      </w:r>
      <w:r w:rsidRPr="001C17BE">
        <w:rPr>
          <w:rFonts w:ascii="Arial" w:hAnsi="Arial" w:cs="Arial"/>
          <w:bCs/>
        </w:rPr>
        <w:t xml:space="preserve">. Предельные сроки проведения аудиторских проверок, основания для их приостановления и продления </w:t>
      </w:r>
      <w:r>
        <w:rPr>
          <w:rFonts w:ascii="Arial" w:hAnsi="Arial" w:cs="Arial"/>
          <w:bCs/>
        </w:rPr>
        <w:t>устанавливаются</w:t>
      </w:r>
      <w:r w:rsidRPr="001C17BE">
        <w:rPr>
          <w:rFonts w:ascii="Arial" w:hAnsi="Arial" w:cs="Arial"/>
          <w:bCs/>
        </w:rPr>
        <w:t xml:space="preserve">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18</w:t>
      </w:r>
      <w:r w:rsidRPr="001C17BE">
        <w:rPr>
          <w:rFonts w:ascii="Arial" w:hAnsi="Arial" w:cs="Arial"/>
          <w:bCs/>
        </w:rPr>
        <w:t>. Результаты аудиторской проверки оформляются актом</w:t>
      </w:r>
      <w:r>
        <w:rPr>
          <w:rFonts w:ascii="Arial" w:hAnsi="Arial" w:cs="Arial"/>
          <w:bCs/>
        </w:rPr>
        <w:t xml:space="preserve"> аудиторской проверки в двух экземплярах</w:t>
      </w:r>
      <w:r w:rsidRPr="001C17BE">
        <w:rPr>
          <w:rFonts w:ascii="Arial" w:hAnsi="Arial" w:cs="Arial"/>
          <w:bCs/>
        </w:rPr>
        <w:t xml:space="preserve">, </w:t>
      </w:r>
      <w:r>
        <w:rPr>
          <w:rFonts w:ascii="Arial" w:hAnsi="Arial" w:cs="Arial"/>
          <w:bCs/>
        </w:rPr>
        <w:t xml:space="preserve">один из которых  </w:t>
      </w:r>
      <w:r w:rsidRPr="001C17BE">
        <w:rPr>
          <w:rFonts w:ascii="Arial" w:hAnsi="Arial" w:cs="Arial"/>
          <w:bCs/>
        </w:rPr>
        <w:t>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836BAB" w:rsidRPr="001C17BE" w:rsidRDefault="00836BAB" w:rsidP="00836BAB">
      <w:pPr>
        <w:autoSpaceDE w:val="0"/>
        <w:ind w:firstLine="540"/>
        <w:jc w:val="both"/>
        <w:rPr>
          <w:rFonts w:ascii="Arial" w:hAnsi="Arial" w:cs="Arial"/>
          <w:bCs/>
        </w:rPr>
      </w:pPr>
      <w:r w:rsidRPr="001C17BE">
        <w:rPr>
          <w:rFonts w:ascii="Arial" w:hAnsi="Arial" w:cs="Arial"/>
          <w:bCs/>
        </w:rPr>
        <w:t>3.</w:t>
      </w:r>
      <w:r>
        <w:rPr>
          <w:rFonts w:ascii="Arial" w:hAnsi="Arial" w:cs="Arial"/>
          <w:bCs/>
        </w:rPr>
        <w:t>19</w:t>
      </w:r>
      <w:r w:rsidRPr="001C17BE">
        <w:rPr>
          <w:rFonts w:ascii="Arial" w:hAnsi="Arial" w:cs="Arial"/>
          <w:bCs/>
        </w:rPr>
        <w:t xml:space="preserve">. Форма акта, порядок направления и сроки его рассмотрения объектом аудита устанавливаются </w:t>
      </w:r>
      <w:r>
        <w:rPr>
          <w:rFonts w:ascii="Arial" w:hAnsi="Arial" w:cs="Arial"/>
          <w:bCs/>
        </w:rPr>
        <w:t xml:space="preserve">главой </w:t>
      </w:r>
      <w:proofErr w:type="spellStart"/>
      <w:r>
        <w:rPr>
          <w:rFonts w:ascii="Arial" w:hAnsi="Arial" w:cs="Arial"/>
          <w:bCs/>
        </w:rPr>
        <w:t>Котлубанского</w:t>
      </w:r>
      <w:proofErr w:type="spellEnd"/>
      <w:r>
        <w:rPr>
          <w:rFonts w:ascii="Arial" w:hAnsi="Arial" w:cs="Arial"/>
          <w:bCs/>
        </w:rPr>
        <w:t xml:space="preserve"> сельского поселения</w:t>
      </w:r>
      <w:r w:rsidRPr="001C17BE">
        <w:rPr>
          <w:rFonts w:ascii="Arial" w:hAnsi="Arial" w:cs="Arial"/>
          <w:bCs/>
        </w:rPr>
        <w:t>.</w:t>
      </w:r>
    </w:p>
    <w:p w:rsidR="00836BAB" w:rsidRPr="001C17BE" w:rsidRDefault="00836BAB" w:rsidP="00836BAB">
      <w:pPr>
        <w:autoSpaceDE w:val="0"/>
        <w:ind w:firstLine="540"/>
        <w:jc w:val="both"/>
        <w:rPr>
          <w:rFonts w:ascii="Arial" w:hAnsi="Arial" w:cs="Arial"/>
          <w:bCs/>
        </w:rPr>
      </w:pPr>
      <w:r w:rsidRPr="00F30016">
        <w:rPr>
          <w:rFonts w:ascii="Arial" w:hAnsi="Arial" w:cs="Arial"/>
          <w:bCs/>
        </w:rPr>
        <w:t xml:space="preserve">3.20. </w:t>
      </w:r>
      <w:r>
        <w:rPr>
          <w:rFonts w:ascii="Arial" w:hAnsi="Arial" w:cs="Arial"/>
          <w:bCs/>
        </w:rPr>
        <w:t>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836BAB" w:rsidRPr="001C17BE" w:rsidRDefault="00836BAB" w:rsidP="00836BAB">
      <w:pPr>
        <w:autoSpaceDE w:val="0"/>
        <w:rPr>
          <w:bCs/>
        </w:rPr>
      </w:pPr>
    </w:p>
    <w:p w:rsidR="00836BAB" w:rsidRPr="001C17BE" w:rsidRDefault="00836BAB" w:rsidP="00836BAB">
      <w:pPr>
        <w:autoSpaceDE w:val="0"/>
        <w:rPr>
          <w:bCs/>
        </w:rPr>
      </w:pPr>
    </w:p>
    <w:p w:rsidR="00836BAB" w:rsidRPr="001C17BE" w:rsidRDefault="00836BAB" w:rsidP="00836BAB">
      <w:pPr>
        <w:pStyle w:val="affff8"/>
        <w:spacing w:after="0" w:line="240" w:lineRule="auto"/>
        <w:ind w:left="0"/>
        <w:jc w:val="both"/>
        <w:rPr>
          <w:sz w:val="24"/>
          <w:szCs w:val="24"/>
        </w:rPr>
      </w:pPr>
    </w:p>
    <w:p w:rsidR="00836BAB" w:rsidRPr="001C17BE" w:rsidRDefault="00836BAB" w:rsidP="00836BAB">
      <w:pPr>
        <w:autoSpaceDE w:val="0"/>
        <w:jc w:val="both"/>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p w:rsidR="00836BAB" w:rsidRDefault="00836BAB" w:rsidP="007B7EB7">
      <w:pPr>
        <w:pStyle w:val="afffff3"/>
        <w:rPr>
          <w:rFonts w:ascii="Times New Roman" w:hAnsi="Times New Roman"/>
          <w:sz w:val="24"/>
          <w:szCs w:val="24"/>
        </w:rPr>
      </w:pPr>
    </w:p>
    <w:sectPr w:rsidR="00836BAB" w:rsidSect="001B1131">
      <w:pgSz w:w="11906" w:h="16838" w:code="9"/>
      <w:pgMar w:top="284" w:right="567" w:bottom="284" w:left="1134" w:header="567" w:footer="567" w:gutter="0"/>
      <w:pgNumType w:start="2"/>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5488888"/>
    <w:lvl w:ilvl="0">
      <w:start w:val="1"/>
      <w:numFmt w:val="bullet"/>
      <w:pStyle w:val="3"/>
      <w:lvlText w:val=""/>
      <w:lvlJc w:val="left"/>
      <w:pPr>
        <w:tabs>
          <w:tab w:val="num" w:pos="926"/>
        </w:tabs>
        <w:ind w:left="926" w:hanging="360"/>
      </w:pPr>
      <w:rPr>
        <w:rFonts w:ascii="Symbol" w:hAnsi="Symbol" w:hint="default"/>
      </w:rPr>
    </w:lvl>
  </w:abstractNum>
  <w:abstractNum w:abstractNumId="1">
    <w:nsid w:val="065A49CE"/>
    <w:multiLevelType w:val="hybridMultilevel"/>
    <w:tmpl w:val="D1EC0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674CE9"/>
    <w:multiLevelType w:val="hybridMultilevel"/>
    <w:tmpl w:val="FED4A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519C5"/>
    <w:multiLevelType w:val="multilevel"/>
    <w:tmpl w:val="C00AE9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F23B3A"/>
    <w:multiLevelType w:val="hybridMultilevel"/>
    <w:tmpl w:val="DDB0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8271E"/>
    <w:multiLevelType w:val="hybridMultilevel"/>
    <w:tmpl w:val="617C48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A991232"/>
    <w:multiLevelType w:val="multilevel"/>
    <w:tmpl w:val="A3D839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12013A6"/>
    <w:multiLevelType w:val="hybridMultilevel"/>
    <w:tmpl w:val="F1FCF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95050D"/>
    <w:multiLevelType w:val="hybridMultilevel"/>
    <w:tmpl w:val="0A30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02BE6"/>
    <w:multiLevelType w:val="hybridMultilevel"/>
    <w:tmpl w:val="9964F66C"/>
    <w:lvl w:ilvl="0" w:tplc="35D81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BA210A"/>
    <w:multiLevelType w:val="hybridMultilevel"/>
    <w:tmpl w:val="14D2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5626F"/>
    <w:multiLevelType w:val="hybridMultilevel"/>
    <w:tmpl w:val="2524218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
    <w:nsid w:val="3378518B"/>
    <w:multiLevelType w:val="hybridMultilevel"/>
    <w:tmpl w:val="EFFAF72A"/>
    <w:lvl w:ilvl="0" w:tplc="0419000F">
      <w:start w:val="1"/>
      <w:numFmt w:val="bullet"/>
      <w:lvlText w:val=""/>
      <w:lvlJc w:val="left"/>
      <w:pPr>
        <w:ind w:left="1636" w:hanging="360"/>
      </w:pPr>
      <w:rPr>
        <w:rFonts w:ascii="Symbol" w:hAnsi="Symbol" w:hint="default"/>
      </w:rPr>
    </w:lvl>
    <w:lvl w:ilvl="1" w:tplc="04190019" w:tentative="1">
      <w:start w:val="1"/>
      <w:numFmt w:val="bullet"/>
      <w:lvlText w:val="o"/>
      <w:lvlJc w:val="left"/>
      <w:pPr>
        <w:ind w:left="2356" w:hanging="360"/>
      </w:pPr>
      <w:rPr>
        <w:rFonts w:ascii="Courier New" w:hAnsi="Courier New" w:cs="Courier New" w:hint="default"/>
      </w:rPr>
    </w:lvl>
    <w:lvl w:ilvl="2" w:tplc="0419001B" w:tentative="1">
      <w:start w:val="1"/>
      <w:numFmt w:val="bullet"/>
      <w:lvlText w:val=""/>
      <w:lvlJc w:val="left"/>
      <w:pPr>
        <w:ind w:left="3076" w:hanging="360"/>
      </w:pPr>
      <w:rPr>
        <w:rFonts w:ascii="Wingdings" w:hAnsi="Wingdings" w:hint="default"/>
      </w:rPr>
    </w:lvl>
    <w:lvl w:ilvl="3" w:tplc="0419000F" w:tentative="1">
      <w:start w:val="1"/>
      <w:numFmt w:val="bullet"/>
      <w:lvlText w:val=""/>
      <w:lvlJc w:val="left"/>
      <w:pPr>
        <w:ind w:left="3796" w:hanging="360"/>
      </w:pPr>
      <w:rPr>
        <w:rFonts w:ascii="Symbol" w:hAnsi="Symbol" w:hint="default"/>
      </w:rPr>
    </w:lvl>
    <w:lvl w:ilvl="4" w:tplc="04190019" w:tentative="1">
      <w:start w:val="1"/>
      <w:numFmt w:val="bullet"/>
      <w:lvlText w:val="o"/>
      <w:lvlJc w:val="left"/>
      <w:pPr>
        <w:ind w:left="4516" w:hanging="360"/>
      </w:pPr>
      <w:rPr>
        <w:rFonts w:ascii="Courier New" w:hAnsi="Courier New" w:cs="Courier New" w:hint="default"/>
      </w:rPr>
    </w:lvl>
    <w:lvl w:ilvl="5" w:tplc="0419001B" w:tentative="1">
      <w:start w:val="1"/>
      <w:numFmt w:val="bullet"/>
      <w:lvlText w:val=""/>
      <w:lvlJc w:val="left"/>
      <w:pPr>
        <w:ind w:left="5236" w:hanging="360"/>
      </w:pPr>
      <w:rPr>
        <w:rFonts w:ascii="Wingdings" w:hAnsi="Wingdings" w:hint="default"/>
      </w:rPr>
    </w:lvl>
    <w:lvl w:ilvl="6" w:tplc="0419000F" w:tentative="1">
      <w:start w:val="1"/>
      <w:numFmt w:val="bullet"/>
      <w:lvlText w:val=""/>
      <w:lvlJc w:val="left"/>
      <w:pPr>
        <w:ind w:left="5956" w:hanging="360"/>
      </w:pPr>
      <w:rPr>
        <w:rFonts w:ascii="Symbol" w:hAnsi="Symbol" w:hint="default"/>
      </w:rPr>
    </w:lvl>
    <w:lvl w:ilvl="7" w:tplc="04190019" w:tentative="1">
      <w:start w:val="1"/>
      <w:numFmt w:val="bullet"/>
      <w:lvlText w:val="o"/>
      <w:lvlJc w:val="left"/>
      <w:pPr>
        <w:ind w:left="6676" w:hanging="360"/>
      </w:pPr>
      <w:rPr>
        <w:rFonts w:ascii="Courier New" w:hAnsi="Courier New" w:cs="Courier New" w:hint="default"/>
      </w:rPr>
    </w:lvl>
    <w:lvl w:ilvl="8" w:tplc="0419001B" w:tentative="1">
      <w:start w:val="1"/>
      <w:numFmt w:val="bullet"/>
      <w:lvlText w:val=""/>
      <w:lvlJc w:val="left"/>
      <w:pPr>
        <w:ind w:left="7396" w:hanging="360"/>
      </w:pPr>
      <w:rPr>
        <w:rFonts w:ascii="Wingdings" w:hAnsi="Wingdings" w:hint="default"/>
      </w:rPr>
    </w:lvl>
  </w:abstractNum>
  <w:abstractNum w:abstractNumId="13">
    <w:nsid w:val="351C1FA2"/>
    <w:multiLevelType w:val="hybridMultilevel"/>
    <w:tmpl w:val="7FC2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E6890"/>
    <w:multiLevelType w:val="hybridMultilevel"/>
    <w:tmpl w:val="62A27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7805A8"/>
    <w:multiLevelType w:val="hybridMultilevel"/>
    <w:tmpl w:val="9A74B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9080E"/>
    <w:multiLevelType w:val="hybridMultilevel"/>
    <w:tmpl w:val="681ED78A"/>
    <w:lvl w:ilvl="0" w:tplc="0419000D">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3B7903"/>
    <w:multiLevelType w:val="hybridMultilevel"/>
    <w:tmpl w:val="502C063A"/>
    <w:lvl w:ilvl="0" w:tplc="A35451EC">
      <w:start w:val="1"/>
      <w:numFmt w:val="bullet"/>
      <w:lvlText w:val=""/>
      <w:lvlJc w:val="left"/>
      <w:pPr>
        <w:ind w:left="720" w:hanging="360"/>
      </w:pPr>
      <w:rPr>
        <w:rFonts w:ascii="Wingdings" w:hAnsi="Wingdings" w:hint="default"/>
        <w:color w:val="008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B2073"/>
    <w:multiLevelType w:val="hybridMultilevel"/>
    <w:tmpl w:val="41DE2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5139BA"/>
    <w:multiLevelType w:val="hybridMultilevel"/>
    <w:tmpl w:val="C9BE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C6F58"/>
    <w:multiLevelType w:val="hybridMultilevel"/>
    <w:tmpl w:val="B39876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96D634B"/>
    <w:multiLevelType w:val="hybridMultilevel"/>
    <w:tmpl w:val="19BCA870"/>
    <w:lvl w:ilvl="0" w:tplc="A35451EC">
      <w:start w:val="1"/>
      <w:numFmt w:val="bullet"/>
      <w:lvlText w:val=""/>
      <w:lvlJc w:val="left"/>
      <w:pPr>
        <w:ind w:left="720" w:hanging="360"/>
      </w:pPr>
      <w:rPr>
        <w:rFonts w:ascii="Wingdings" w:hAnsi="Wingdings" w:hint="default"/>
        <w:color w:val="008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A031D"/>
    <w:multiLevelType w:val="hybridMultilevel"/>
    <w:tmpl w:val="25161DE2"/>
    <w:lvl w:ilvl="0" w:tplc="E9EE086E">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EB44FF"/>
    <w:multiLevelType w:val="hybridMultilevel"/>
    <w:tmpl w:val="71F649EC"/>
    <w:lvl w:ilvl="0" w:tplc="0EC86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D17840"/>
    <w:multiLevelType w:val="hybridMultilevel"/>
    <w:tmpl w:val="DE5CFC70"/>
    <w:lvl w:ilvl="0" w:tplc="E9EE086E">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F12463"/>
    <w:multiLevelType w:val="hybridMultilevel"/>
    <w:tmpl w:val="2C24C58E"/>
    <w:lvl w:ilvl="0" w:tplc="A35451EC">
      <w:start w:val="1"/>
      <w:numFmt w:val="bullet"/>
      <w:lvlText w:val=""/>
      <w:lvlJc w:val="left"/>
      <w:pPr>
        <w:tabs>
          <w:tab w:val="num" w:pos="1068"/>
        </w:tabs>
        <w:ind w:left="1068" w:hanging="360"/>
      </w:pPr>
      <w:rPr>
        <w:rFonts w:ascii="Wingdings" w:hAnsi="Wingdings" w:hint="default"/>
        <w:color w:val="008080"/>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26">
    <w:nsid w:val="7F134745"/>
    <w:multiLevelType w:val="hybridMultilevel"/>
    <w:tmpl w:val="A552C208"/>
    <w:lvl w:ilvl="0" w:tplc="A35451EC">
      <w:start w:val="1"/>
      <w:numFmt w:val="bullet"/>
      <w:lvlText w:val=""/>
      <w:lvlJc w:val="left"/>
      <w:pPr>
        <w:ind w:left="720" w:hanging="360"/>
      </w:pPr>
      <w:rPr>
        <w:rFonts w:ascii="Wingdings" w:hAnsi="Wingdings" w:hint="default"/>
        <w:color w:val="008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
  </w:num>
  <w:num w:numId="4">
    <w:abstractNumId w:val="7"/>
  </w:num>
  <w:num w:numId="5">
    <w:abstractNumId w:val="5"/>
  </w:num>
  <w:num w:numId="6">
    <w:abstractNumId w:val="20"/>
  </w:num>
  <w:num w:numId="7">
    <w:abstractNumId w:val="17"/>
  </w:num>
  <w:num w:numId="8">
    <w:abstractNumId w:val="26"/>
  </w:num>
  <w:num w:numId="9">
    <w:abstractNumId w:val="21"/>
  </w:num>
  <w:num w:numId="10">
    <w:abstractNumId w:val="14"/>
  </w:num>
  <w:num w:numId="11">
    <w:abstractNumId w:val="13"/>
  </w:num>
  <w:num w:numId="12">
    <w:abstractNumId w:val="10"/>
  </w:num>
  <w:num w:numId="13">
    <w:abstractNumId w:val="6"/>
  </w:num>
  <w:num w:numId="14">
    <w:abstractNumId w:val="16"/>
  </w:num>
  <w:num w:numId="15">
    <w:abstractNumId w:val="12"/>
  </w:num>
  <w:num w:numId="16">
    <w:abstractNumId w:val="18"/>
  </w:num>
  <w:num w:numId="17">
    <w:abstractNumId w:val="23"/>
  </w:num>
  <w:num w:numId="18">
    <w:abstractNumId w:val="11"/>
  </w:num>
  <w:num w:numId="19">
    <w:abstractNumId w:val="3"/>
  </w:num>
  <w:num w:numId="20">
    <w:abstractNumId w:val="9"/>
  </w:num>
  <w:num w:numId="21">
    <w:abstractNumId w:val="25"/>
  </w:num>
  <w:num w:numId="22">
    <w:abstractNumId w:val="22"/>
  </w:num>
  <w:num w:numId="23">
    <w:abstractNumId w:val="24"/>
  </w:num>
  <w:num w:numId="24">
    <w:abstractNumId w:val="0"/>
  </w:num>
  <w:num w:numId="25">
    <w:abstractNumId w:val="8"/>
  </w:num>
  <w:num w:numId="26">
    <w:abstractNumId w:val="1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F25"/>
    <w:rsid w:val="000004B4"/>
    <w:rsid w:val="00000B2C"/>
    <w:rsid w:val="00000DEF"/>
    <w:rsid w:val="00000E61"/>
    <w:rsid w:val="00001764"/>
    <w:rsid w:val="00004C91"/>
    <w:rsid w:val="0000594E"/>
    <w:rsid w:val="00005B6E"/>
    <w:rsid w:val="000079A1"/>
    <w:rsid w:val="00010C27"/>
    <w:rsid w:val="00011619"/>
    <w:rsid w:val="00011C14"/>
    <w:rsid w:val="0001340F"/>
    <w:rsid w:val="000147A2"/>
    <w:rsid w:val="00016BA7"/>
    <w:rsid w:val="00017933"/>
    <w:rsid w:val="00020CB7"/>
    <w:rsid w:val="00022322"/>
    <w:rsid w:val="00025713"/>
    <w:rsid w:val="000270ED"/>
    <w:rsid w:val="000331EF"/>
    <w:rsid w:val="00033B88"/>
    <w:rsid w:val="00034252"/>
    <w:rsid w:val="00035DD8"/>
    <w:rsid w:val="00041E70"/>
    <w:rsid w:val="00042EFD"/>
    <w:rsid w:val="000507A3"/>
    <w:rsid w:val="00050F58"/>
    <w:rsid w:val="000528E7"/>
    <w:rsid w:val="00054571"/>
    <w:rsid w:val="00056746"/>
    <w:rsid w:val="00056F5F"/>
    <w:rsid w:val="00057E0D"/>
    <w:rsid w:val="0006008A"/>
    <w:rsid w:val="0006029D"/>
    <w:rsid w:val="00060BD3"/>
    <w:rsid w:val="00061433"/>
    <w:rsid w:val="00062D02"/>
    <w:rsid w:val="00062ED1"/>
    <w:rsid w:val="00062FC7"/>
    <w:rsid w:val="000633DF"/>
    <w:rsid w:val="00063FED"/>
    <w:rsid w:val="00065FFE"/>
    <w:rsid w:val="000660E3"/>
    <w:rsid w:val="000661AC"/>
    <w:rsid w:val="000661FD"/>
    <w:rsid w:val="00066886"/>
    <w:rsid w:val="000732F6"/>
    <w:rsid w:val="00073834"/>
    <w:rsid w:val="00074A9C"/>
    <w:rsid w:val="00075474"/>
    <w:rsid w:val="0007741E"/>
    <w:rsid w:val="00077DCA"/>
    <w:rsid w:val="0008006D"/>
    <w:rsid w:val="00081D4D"/>
    <w:rsid w:val="0008331D"/>
    <w:rsid w:val="00086BCD"/>
    <w:rsid w:val="00087EF6"/>
    <w:rsid w:val="00093606"/>
    <w:rsid w:val="00094A23"/>
    <w:rsid w:val="00095537"/>
    <w:rsid w:val="00095C23"/>
    <w:rsid w:val="00096B23"/>
    <w:rsid w:val="00096CCF"/>
    <w:rsid w:val="00096E48"/>
    <w:rsid w:val="000A095D"/>
    <w:rsid w:val="000A0A9E"/>
    <w:rsid w:val="000A39AE"/>
    <w:rsid w:val="000A3A4F"/>
    <w:rsid w:val="000A621B"/>
    <w:rsid w:val="000B0FAC"/>
    <w:rsid w:val="000B3620"/>
    <w:rsid w:val="000B378C"/>
    <w:rsid w:val="000B486C"/>
    <w:rsid w:val="000B5D15"/>
    <w:rsid w:val="000B63A8"/>
    <w:rsid w:val="000B7679"/>
    <w:rsid w:val="000C05C1"/>
    <w:rsid w:val="000C0BD1"/>
    <w:rsid w:val="000C19E1"/>
    <w:rsid w:val="000C2736"/>
    <w:rsid w:val="000C6E38"/>
    <w:rsid w:val="000C6FB6"/>
    <w:rsid w:val="000D0303"/>
    <w:rsid w:val="000D0A61"/>
    <w:rsid w:val="000D193C"/>
    <w:rsid w:val="000D2970"/>
    <w:rsid w:val="000D3F4A"/>
    <w:rsid w:val="000D4238"/>
    <w:rsid w:val="000D48C4"/>
    <w:rsid w:val="000D6963"/>
    <w:rsid w:val="000D79C6"/>
    <w:rsid w:val="000E2932"/>
    <w:rsid w:val="000E2B25"/>
    <w:rsid w:val="000E2D84"/>
    <w:rsid w:val="000E3FAB"/>
    <w:rsid w:val="000E4842"/>
    <w:rsid w:val="000E6E6D"/>
    <w:rsid w:val="000F0E74"/>
    <w:rsid w:val="000F1DE2"/>
    <w:rsid w:val="000F219D"/>
    <w:rsid w:val="000F2AD0"/>
    <w:rsid w:val="000F6A9B"/>
    <w:rsid w:val="001038D4"/>
    <w:rsid w:val="00104694"/>
    <w:rsid w:val="00107943"/>
    <w:rsid w:val="00111AF9"/>
    <w:rsid w:val="0011334E"/>
    <w:rsid w:val="001133A2"/>
    <w:rsid w:val="001155EA"/>
    <w:rsid w:val="0011569F"/>
    <w:rsid w:val="00116E1E"/>
    <w:rsid w:val="00120942"/>
    <w:rsid w:val="0012170C"/>
    <w:rsid w:val="00121E1D"/>
    <w:rsid w:val="00122846"/>
    <w:rsid w:val="00124F91"/>
    <w:rsid w:val="00125D28"/>
    <w:rsid w:val="00131343"/>
    <w:rsid w:val="00131775"/>
    <w:rsid w:val="00135533"/>
    <w:rsid w:val="00135C19"/>
    <w:rsid w:val="001361AB"/>
    <w:rsid w:val="00140948"/>
    <w:rsid w:val="00140E28"/>
    <w:rsid w:val="001446B8"/>
    <w:rsid w:val="00145753"/>
    <w:rsid w:val="001459D0"/>
    <w:rsid w:val="0014678C"/>
    <w:rsid w:val="0014792A"/>
    <w:rsid w:val="00150C9E"/>
    <w:rsid w:val="00154ADF"/>
    <w:rsid w:val="00154ED8"/>
    <w:rsid w:val="00155EF2"/>
    <w:rsid w:val="0015628A"/>
    <w:rsid w:val="00157430"/>
    <w:rsid w:val="00161ED7"/>
    <w:rsid w:val="001622E5"/>
    <w:rsid w:val="00163296"/>
    <w:rsid w:val="00165599"/>
    <w:rsid w:val="00167778"/>
    <w:rsid w:val="00170169"/>
    <w:rsid w:val="001709EB"/>
    <w:rsid w:val="0017211C"/>
    <w:rsid w:val="001751F8"/>
    <w:rsid w:val="001755F0"/>
    <w:rsid w:val="00175C70"/>
    <w:rsid w:val="00176C55"/>
    <w:rsid w:val="00180040"/>
    <w:rsid w:val="00180E31"/>
    <w:rsid w:val="00182093"/>
    <w:rsid w:val="00184DF8"/>
    <w:rsid w:val="00185A2B"/>
    <w:rsid w:val="00186BB0"/>
    <w:rsid w:val="0018710E"/>
    <w:rsid w:val="00187AF0"/>
    <w:rsid w:val="00187D80"/>
    <w:rsid w:val="00190A4D"/>
    <w:rsid w:val="001911BD"/>
    <w:rsid w:val="001923E0"/>
    <w:rsid w:val="00197023"/>
    <w:rsid w:val="001A0F0E"/>
    <w:rsid w:val="001A16B5"/>
    <w:rsid w:val="001A6F01"/>
    <w:rsid w:val="001B0D15"/>
    <w:rsid w:val="001B1131"/>
    <w:rsid w:val="001B1EBE"/>
    <w:rsid w:val="001C4F20"/>
    <w:rsid w:val="001C791E"/>
    <w:rsid w:val="001D0AE5"/>
    <w:rsid w:val="001D34F0"/>
    <w:rsid w:val="001D3578"/>
    <w:rsid w:val="001D437D"/>
    <w:rsid w:val="001D4421"/>
    <w:rsid w:val="001D4E09"/>
    <w:rsid w:val="001D7838"/>
    <w:rsid w:val="001E286C"/>
    <w:rsid w:val="001E563C"/>
    <w:rsid w:val="001E61D3"/>
    <w:rsid w:val="001F73D7"/>
    <w:rsid w:val="0020148C"/>
    <w:rsid w:val="00202058"/>
    <w:rsid w:val="00202E29"/>
    <w:rsid w:val="00204B59"/>
    <w:rsid w:val="00204CFC"/>
    <w:rsid w:val="002058FA"/>
    <w:rsid w:val="00206265"/>
    <w:rsid w:val="00206E9A"/>
    <w:rsid w:val="00210B88"/>
    <w:rsid w:val="00210EEA"/>
    <w:rsid w:val="002113AB"/>
    <w:rsid w:val="00215B3B"/>
    <w:rsid w:val="00216D39"/>
    <w:rsid w:val="00217099"/>
    <w:rsid w:val="002234F3"/>
    <w:rsid w:val="00224C70"/>
    <w:rsid w:val="0022777C"/>
    <w:rsid w:val="00230559"/>
    <w:rsid w:val="00231D81"/>
    <w:rsid w:val="00232018"/>
    <w:rsid w:val="0023293B"/>
    <w:rsid w:val="002343B2"/>
    <w:rsid w:val="0023553F"/>
    <w:rsid w:val="00236C53"/>
    <w:rsid w:val="002371E1"/>
    <w:rsid w:val="00240F60"/>
    <w:rsid w:val="002420AD"/>
    <w:rsid w:val="002457A7"/>
    <w:rsid w:val="00246172"/>
    <w:rsid w:val="00247467"/>
    <w:rsid w:val="002474E4"/>
    <w:rsid w:val="0025077A"/>
    <w:rsid w:val="00252CCA"/>
    <w:rsid w:val="00252E0B"/>
    <w:rsid w:val="00253713"/>
    <w:rsid w:val="00255AED"/>
    <w:rsid w:val="00257C0E"/>
    <w:rsid w:val="002635A6"/>
    <w:rsid w:val="00263DB9"/>
    <w:rsid w:val="0026448D"/>
    <w:rsid w:val="00265962"/>
    <w:rsid w:val="00267041"/>
    <w:rsid w:val="002670E1"/>
    <w:rsid w:val="002709D0"/>
    <w:rsid w:val="002741C5"/>
    <w:rsid w:val="00275CD5"/>
    <w:rsid w:val="00277489"/>
    <w:rsid w:val="00281E0A"/>
    <w:rsid w:val="00281EF6"/>
    <w:rsid w:val="00284015"/>
    <w:rsid w:val="002843D6"/>
    <w:rsid w:val="0028475E"/>
    <w:rsid w:val="002858E3"/>
    <w:rsid w:val="00286F0F"/>
    <w:rsid w:val="00290B4D"/>
    <w:rsid w:val="00291BB5"/>
    <w:rsid w:val="0029594D"/>
    <w:rsid w:val="0029790A"/>
    <w:rsid w:val="00297DB1"/>
    <w:rsid w:val="002A28EE"/>
    <w:rsid w:val="002A3A2A"/>
    <w:rsid w:val="002A744A"/>
    <w:rsid w:val="002A7CCF"/>
    <w:rsid w:val="002B05EC"/>
    <w:rsid w:val="002B4739"/>
    <w:rsid w:val="002B4DDA"/>
    <w:rsid w:val="002B7A4A"/>
    <w:rsid w:val="002C01F7"/>
    <w:rsid w:val="002C0D64"/>
    <w:rsid w:val="002C0FAA"/>
    <w:rsid w:val="002C24DD"/>
    <w:rsid w:val="002C4C31"/>
    <w:rsid w:val="002C7B4D"/>
    <w:rsid w:val="002D1D06"/>
    <w:rsid w:val="002D24E8"/>
    <w:rsid w:val="002D2680"/>
    <w:rsid w:val="002D2879"/>
    <w:rsid w:val="002D2DF0"/>
    <w:rsid w:val="002E0034"/>
    <w:rsid w:val="002E11EF"/>
    <w:rsid w:val="002E1EA0"/>
    <w:rsid w:val="002E1FC5"/>
    <w:rsid w:val="002E3C01"/>
    <w:rsid w:val="002E60BB"/>
    <w:rsid w:val="002E62CE"/>
    <w:rsid w:val="002F0438"/>
    <w:rsid w:val="002F1B4C"/>
    <w:rsid w:val="002F1E2D"/>
    <w:rsid w:val="002F49F1"/>
    <w:rsid w:val="002F60E8"/>
    <w:rsid w:val="00302628"/>
    <w:rsid w:val="00306433"/>
    <w:rsid w:val="00306788"/>
    <w:rsid w:val="00307D98"/>
    <w:rsid w:val="00310AE1"/>
    <w:rsid w:val="0031418F"/>
    <w:rsid w:val="00314913"/>
    <w:rsid w:val="00317965"/>
    <w:rsid w:val="00317AEC"/>
    <w:rsid w:val="0032002B"/>
    <w:rsid w:val="00320B7D"/>
    <w:rsid w:val="00321A32"/>
    <w:rsid w:val="00324149"/>
    <w:rsid w:val="00324F69"/>
    <w:rsid w:val="00325B1A"/>
    <w:rsid w:val="00331E7D"/>
    <w:rsid w:val="00332952"/>
    <w:rsid w:val="00333385"/>
    <w:rsid w:val="003338A3"/>
    <w:rsid w:val="003363AE"/>
    <w:rsid w:val="00336D33"/>
    <w:rsid w:val="00340FE8"/>
    <w:rsid w:val="00347889"/>
    <w:rsid w:val="00351E69"/>
    <w:rsid w:val="00353385"/>
    <w:rsid w:val="00357D65"/>
    <w:rsid w:val="00361A02"/>
    <w:rsid w:val="00364278"/>
    <w:rsid w:val="00365B76"/>
    <w:rsid w:val="0036673B"/>
    <w:rsid w:val="003671F9"/>
    <w:rsid w:val="00367AC2"/>
    <w:rsid w:val="00370084"/>
    <w:rsid w:val="00374C4A"/>
    <w:rsid w:val="0038080A"/>
    <w:rsid w:val="0038107B"/>
    <w:rsid w:val="003812E4"/>
    <w:rsid w:val="00384C37"/>
    <w:rsid w:val="0038541D"/>
    <w:rsid w:val="00387FF7"/>
    <w:rsid w:val="003A02B9"/>
    <w:rsid w:val="003A15EC"/>
    <w:rsid w:val="003A41CB"/>
    <w:rsid w:val="003A4E2B"/>
    <w:rsid w:val="003B223D"/>
    <w:rsid w:val="003B4BD7"/>
    <w:rsid w:val="003C0D84"/>
    <w:rsid w:val="003C25FF"/>
    <w:rsid w:val="003C3566"/>
    <w:rsid w:val="003C6387"/>
    <w:rsid w:val="003C6D4D"/>
    <w:rsid w:val="003D00F6"/>
    <w:rsid w:val="003D094E"/>
    <w:rsid w:val="003D3B5E"/>
    <w:rsid w:val="003D53E8"/>
    <w:rsid w:val="003D678A"/>
    <w:rsid w:val="003E0224"/>
    <w:rsid w:val="003E4DD9"/>
    <w:rsid w:val="003E51DD"/>
    <w:rsid w:val="003E55F2"/>
    <w:rsid w:val="003F2539"/>
    <w:rsid w:val="003F5079"/>
    <w:rsid w:val="003F56EF"/>
    <w:rsid w:val="00400FE0"/>
    <w:rsid w:val="00400FE8"/>
    <w:rsid w:val="004024D8"/>
    <w:rsid w:val="00402B11"/>
    <w:rsid w:val="00406F66"/>
    <w:rsid w:val="00407AB2"/>
    <w:rsid w:val="00411CBB"/>
    <w:rsid w:val="00417915"/>
    <w:rsid w:val="00417B7F"/>
    <w:rsid w:val="00417B80"/>
    <w:rsid w:val="00421067"/>
    <w:rsid w:val="0042200F"/>
    <w:rsid w:val="0042279A"/>
    <w:rsid w:val="00422BE1"/>
    <w:rsid w:val="00427066"/>
    <w:rsid w:val="004277DF"/>
    <w:rsid w:val="00432460"/>
    <w:rsid w:val="00434EE1"/>
    <w:rsid w:val="0043503E"/>
    <w:rsid w:val="00437912"/>
    <w:rsid w:val="00441BA3"/>
    <w:rsid w:val="00443835"/>
    <w:rsid w:val="0045042A"/>
    <w:rsid w:val="004509DB"/>
    <w:rsid w:val="00452C2A"/>
    <w:rsid w:val="00461D53"/>
    <w:rsid w:val="00466068"/>
    <w:rsid w:val="00466D5A"/>
    <w:rsid w:val="004738A4"/>
    <w:rsid w:val="004757A1"/>
    <w:rsid w:val="00475BC2"/>
    <w:rsid w:val="00475ECC"/>
    <w:rsid w:val="004760D3"/>
    <w:rsid w:val="00480ADE"/>
    <w:rsid w:val="00483408"/>
    <w:rsid w:val="00483512"/>
    <w:rsid w:val="00485607"/>
    <w:rsid w:val="00486526"/>
    <w:rsid w:val="00486790"/>
    <w:rsid w:val="00486D25"/>
    <w:rsid w:val="00487D4C"/>
    <w:rsid w:val="004906FF"/>
    <w:rsid w:val="0049091A"/>
    <w:rsid w:val="0049235B"/>
    <w:rsid w:val="00494C21"/>
    <w:rsid w:val="004A1F96"/>
    <w:rsid w:val="004A22A9"/>
    <w:rsid w:val="004A30C4"/>
    <w:rsid w:val="004A51BE"/>
    <w:rsid w:val="004B03BF"/>
    <w:rsid w:val="004B15A5"/>
    <w:rsid w:val="004B40B9"/>
    <w:rsid w:val="004B586F"/>
    <w:rsid w:val="004C010E"/>
    <w:rsid w:val="004C0662"/>
    <w:rsid w:val="004C130C"/>
    <w:rsid w:val="004C13B9"/>
    <w:rsid w:val="004C65A2"/>
    <w:rsid w:val="004C688F"/>
    <w:rsid w:val="004D0389"/>
    <w:rsid w:val="004D3635"/>
    <w:rsid w:val="004D3761"/>
    <w:rsid w:val="004D3B3E"/>
    <w:rsid w:val="004D7274"/>
    <w:rsid w:val="004D7CA1"/>
    <w:rsid w:val="004D7E7F"/>
    <w:rsid w:val="004E1602"/>
    <w:rsid w:val="004E1FC0"/>
    <w:rsid w:val="004E378F"/>
    <w:rsid w:val="004F6EE2"/>
    <w:rsid w:val="00503A1B"/>
    <w:rsid w:val="00510494"/>
    <w:rsid w:val="00510998"/>
    <w:rsid w:val="00510E2F"/>
    <w:rsid w:val="0051147C"/>
    <w:rsid w:val="00511EEA"/>
    <w:rsid w:val="00512486"/>
    <w:rsid w:val="00512C46"/>
    <w:rsid w:val="005156FD"/>
    <w:rsid w:val="005173BA"/>
    <w:rsid w:val="00524656"/>
    <w:rsid w:val="0052473C"/>
    <w:rsid w:val="00524950"/>
    <w:rsid w:val="00524967"/>
    <w:rsid w:val="00526441"/>
    <w:rsid w:val="00527439"/>
    <w:rsid w:val="00531184"/>
    <w:rsid w:val="00532860"/>
    <w:rsid w:val="0053511D"/>
    <w:rsid w:val="00535FC8"/>
    <w:rsid w:val="00540DDB"/>
    <w:rsid w:val="00544239"/>
    <w:rsid w:val="005508C7"/>
    <w:rsid w:val="005560A2"/>
    <w:rsid w:val="00556E6D"/>
    <w:rsid w:val="00557F73"/>
    <w:rsid w:val="005616B9"/>
    <w:rsid w:val="00566180"/>
    <w:rsid w:val="00566A49"/>
    <w:rsid w:val="00566CC8"/>
    <w:rsid w:val="00570A25"/>
    <w:rsid w:val="0057270C"/>
    <w:rsid w:val="00575F3C"/>
    <w:rsid w:val="00575FCF"/>
    <w:rsid w:val="00576994"/>
    <w:rsid w:val="00577D1D"/>
    <w:rsid w:val="00582113"/>
    <w:rsid w:val="00582441"/>
    <w:rsid w:val="00583878"/>
    <w:rsid w:val="0058435C"/>
    <w:rsid w:val="00591099"/>
    <w:rsid w:val="0059135F"/>
    <w:rsid w:val="00593DB3"/>
    <w:rsid w:val="00593FFB"/>
    <w:rsid w:val="00595CC5"/>
    <w:rsid w:val="005A1B3B"/>
    <w:rsid w:val="005A2799"/>
    <w:rsid w:val="005A4830"/>
    <w:rsid w:val="005A74C6"/>
    <w:rsid w:val="005B1E74"/>
    <w:rsid w:val="005B1F89"/>
    <w:rsid w:val="005B211D"/>
    <w:rsid w:val="005B425D"/>
    <w:rsid w:val="005B52A8"/>
    <w:rsid w:val="005B7044"/>
    <w:rsid w:val="005C3135"/>
    <w:rsid w:val="005C5C46"/>
    <w:rsid w:val="005D4300"/>
    <w:rsid w:val="005D6D8A"/>
    <w:rsid w:val="005D7F00"/>
    <w:rsid w:val="005E0B58"/>
    <w:rsid w:val="005E1E3C"/>
    <w:rsid w:val="005E3DA9"/>
    <w:rsid w:val="005E7675"/>
    <w:rsid w:val="005F3DF6"/>
    <w:rsid w:val="005F45D6"/>
    <w:rsid w:val="005F5406"/>
    <w:rsid w:val="005F63D0"/>
    <w:rsid w:val="0060259E"/>
    <w:rsid w:val="0060375F"/>
    <w:rsid w:val="0060581E"/>
    <w:rsid w:val="006058E5"/>
    <w:rsid w:val="006104A1"/>
    <w:rsid w:val="00617BAA"/>
    <w:rsid w:val="0062207C"/>
    <w:rsid w:val="00622168"/>
    <w:rsid w:val="00632FB2"/>
    <w:rsid w:val="0063332A"/>
    <w:rsid w:val="0063335A"/>
    <w:rsid w:val="00637E00"/>
    <w:rsid w:val="006405A2"/>
    <w:rsid w:val="006419DC"/>
    <w:rsid w:val="00641EF2"/>
    <w:rsid w:val="0064373B"/>
    <w:rsid w:val="006439B0"/>
    <w:rsid w:val="00643D02"/>
    <w:rsid w:val="00643EE6"/>
    <w:rsid w:val="00644174"/>
    <w:rsid w:val="006460F4"/>
    <w:rsid w:val="00646277"/>
    <w:rsid w:val="006462F8"/>
    <w:rsid w:val="00647B26"/>
    <w:rsid w:val="0065672F"/>
    <w:rsid w:val="00670D65"/>
    <w:rsid w:val="00672487"/>
    <w:rsid w:val="00674F78"/>
    <w:rsid w:val="006841F2"/>
    <w:rsid w:val="00685D6E"/>
    <w:rsid w:val="00692982"/>
    <w:rsid w:val="006938D1"/>
    <w:rsid w:val="00695EBA"/>
    <w:rsid w:val="0069756C"/>
    <w:rsid w:val="00697CEE"/>
    <w:rsid w:val="006A0D78"/>
    <w:rsid w:val="006A16C1"/>
    <w:rsid w:val="006A1CD7"/>
    <w:rsid w:val="006A7F08"/>
    <w:rsid w:val="006B303A"/>
    <w:rsid w:val="006B37C4"/>
    <w:rsid w:val="006B3A71"/>
    <w:rsid w:val="006B3C09"/>
    <w:rsid w:val="006B5C9D"/>
    <w:rsid w:val="006B6047"/>
    <w:rsid w:val="006B65C2"/>
    <w:rsid w:val="006B7DDB"/>
    <w:rsid w:val="006C0CE8"/>
    <w:rsid w:val="006C14B1"/>
    <w:rsid w:val="006C1687"/>
    <w:rsid w:val="006C38BA"/>
    <w:rsid w:val="006C4ECA"/>
    <w:rsid w:val="006C606D"/>
    <w:rsid w:val="006D063D"/>
    <w:rsid w:val="006D1DEF"/>
    <w:rsid w:val="006D210F"/>
    <w:rsid w:val="006D30C2"/>
    <w:rsid w:val="006D3D8F"/>
    <w:rsid w:val="006D774A"/>
    <w:rsid w:val="006E0510"/>
    <w:rsid w:val="006E0CC1"/>
    <w:rsid w:val="006E2E75"/>
    <w:rsid w:val="006E3FE4"/>
    <w:rsid w:val="006E47BE"/>
    <w:rsid w:val="006E4C95"/>
    <w:rsid w:val="006F352A"/>
    <w:rsid w:val="006F3A06"/>
    <w:rsid w:val="006F3A79"/>
    <w:rsid w:val="006F4A09"/>
    <w:rsid w:val="006F4BA8"/>
    <w:rsid w:val="006F5218"/>
    <w:rsid w:val="006F53E7"/>
    <w:rsid w:val="006F582A"/>
    <w:rsid w:val="006F5D9A"/>
    <w:rsid w:val="006F6762"/>
    <w:rsid w:val="00701729"/>
    <w:rsid w:val="007071C4"/>
    <w:rsid w:val="0071207F"/>
    <w:rsid w:val="00712311"/>
    <w:rsid w:val="00712A11"/>
    <w:rsid w:val="00715615"/>
    <w:rsid w:val="00715DDB"/>
    <w:rsid w:val="00717D71"/>
    <w:rsid w:val="007220C1"/>
    <w:rsid w:val="00722FD3"/>
    <w:rsid w:val="00725C35"/>
    <w:rsid w:val="00730B10"/>
    <w:rsid w:val="007317B6"/>
    <w:rsid w:val="00734F0C"/>
    <w:rsid w:val="00736A04"/>
    <w:rsid w:val="007379EC"/>
    <w:rsid w:val="00742901"/>
    <w:rsid w:val="00743CE1"/>
    <w:rsid w:val="00745369"/>
    <w:rsid w:val="00750122"/>
    <w:rsid w:val="00752045"/>
    <w:rsid w:val="00754959"/>
    <w:rsid w:val="0075496E"/>
    <w:rsid w:val="00761FB3"/>
    <w:rsid w:val="00762A58"/>
    <w:rsid w:val="00767559"/>
    <w:rsid w:val="00771C56"/>
    <w:rsid w:val="00773D73"/>
    <w:rsid w:val="00776790"/>
    <w:rsid w:val="00782D3C"/>
    <w:rsid w:val="00784A62"/>
    <w:rsid w:val="00786379"/>
    <w:rsid w:val="007870FB"/>
    <w:rsid w:val="007871DE"/>
    <w:rsid w:val="00791283"/>
    <w:rsid w:val="00793231"/>
    <w:rsid w:val="00793D32"/>
    <w:rsid w:val="00794E2D"/>
    <w:rsid w:val="00797E50"/>
    <w:rsid w:val="007A037F"/>
    <w:rsid w:val="007A05EC"/>
    <w:rsid w:val="007A0955"/>
    <w:rsid w:val="007A12F3"/>
    <w:rsid w:val="007A49A2"/>
    <w:rsid w:val="007A7000"/>
    <w:rsid w:val="007B184E"/>
    <w:rsid w:val="007B69A3"/>
    <w:rsid w:val="007B6F69"/>
    <w:rsid w:val="007B78F5"/>
    <w:rsid w:val="007B7EB7"/>
    <w:rsid w:val="007C02A6"/>
    <w:rsid w:val="007C25AA"/>
    <w:rsid w:val="007C41BE"/>
    <w:rsid w:val="007C422E"/>
    <w:rsid w:val="007C53CC"/>
    <w:rsid w:val="007C6C66"/>
    <w:rsid w:val="007C736B"/>
    <w:rsid w:val="007C7703"/>
    <w:rsid w:val="007D2C21"/>
    <w:rsid w:val="007D308E"/>
    <w:rsid w:val="007D5375"/>
    <w:rsid w:val="007D6A8D"/>
    <w:rsid w:val="007E440F"/>
    <w:rsid w:val="007E443F"/>
    <w:rsid w:val="007E69EB"/>
    <w:rsid w:val="007F03EB"/>
    <w:rsid w:val="007F0705"/>
    <w:rsid w:val="007F419B"/>
    <w:rsid w:val="0080147A"/>
    <w:rsid w:val="00801D2A"/>
    <w:rsid w:val="00803425"/>
    <w:rsid w:val="00804B90"/>
    <w:rsid w:val="00805572"/>
    <w:rsid w:val="0081079A"/>
    <w:rsid w:val="00812AE6"/>
    <w:rsid w:val="00813DCB"/>
    <w:rsid w:val="00813EB7"/>
    <w:rsid w:val="00815337"/>
    <w:rsid w:val="00816E76"/>
    <w:rsid w:val="00817DF8"/>
    <w:rsid w:val="00820DC5"/>
    <w:rsid w:val="008247A6"/>
    <w:rsid w:val="008257FD"/>
    <w:rsid w:val="008276AA"/>
    <w:rsid w:val="00827CD6"/>
    <w:rsid w:val="00836BAB"/>
    <w:rsid w:val="008374DD"/>
    <w:rsid w:val="00837E08"/>
    <w:rsid w:val="00840950"/>
    <w:rsid w:val="008413DC"/>
    <w:rsid w:val="00843484"/>
    <w:rsid w:val="00845C29"/>
    <w:rsid w:val="0084771A"/>
    <w:rsid w:val="008504B8"/>
    <w:rsid w:val="008522AC"/>
    <w:rsid w:val="00852AF9"/>
    <w:rsid w:val="008547DC"/>
    <w:rsid w:val="008575A2"/>
    <w:rsid w:val="00860E74"/>
    <w:rsid w:val="00860FB6"/>
    <w:rsid w:val="0086401E"/>
    <w:rsid w:val="00871A8E"/>
    <w:rsid w:val="008738A8"/>
    <w:rsid w:val="00873D1D"/>
    <w:rsid w:val="00875E46"/>
    <w:rsid w:val="008765E2"/>
    <w:rsid w:val="00881493"/>
    <w:rsid w:val="00881DE9"/>
    <w:rsid w:val="00882FF3"/>
    <w:rsid w:val="00883AF7"/>
    <w:rsid w:val="00886CD4"/>
    <w:rsid w:val="008878D0"/>
    <w:rsid w:val="00890E26"/>
    <w:rsid w:val="008934EC"/>
    <w:rsid w:val="0089384F"/>
    <w:rsid w:val="0089697C"/>
    <w:rsid w:val="00897DDF"/>
    <w:rsid w:val="008A4387"/>
    <w:rsid w:val="008B0A74"/>
    <w:rsid w:val="008B4DB9"/>
    <w:rsid w:val="008B76E9"/>
    <w:rsid w:val="008C074F"/>
    <w:rsid w:val="008D0272"/>
    <w:rsid w:val="008D3F7C"/>
    <w:rsid w:val="008D606A"/>
    <w:rsid w:val="008D6BB7"/>
    <w:rsid w:val="008D6BF2"/>
    <w:rsid w:val="008E0B47"/>
    <w:rsid w:val="008E1646"/>
    <w:rsid w:val="008E1C37"/>
    <w:rsid w:val="008E33E4"/>
    <w:rsid w:val="008E4C76"/>
    <w:rsid w:val="008E57DC"/>
    <w:rsid w:val="008E71C6"/>
    <w:rsid w:val="008F147D"/>
    <w:rsid w:val="008F20EF"/>
    <w:rsid w:val="008F448F"/>
    <w:rsid w:val="008F5A58"/>
    <w:rsid w:val="008F6158"/>
    <w:rsid w:val="009033FA"/>
    <w:rsid w:val="00910F03"/>
    <w:rsid w:val="009118B3"/>
    <w:rsid w:val="0091246D"/>
    <w:rsid w:val="009155A6"/>
    <w:rsid w:val="009159AD"/>
    <w:rsid w:val="00916E74"/>
    <w:rsid w:val="00921419"/>
    <w:rsid w:val="00925A23"/>
    <w:rsid w:val="0093263A"/>
    <w:rsid w:val="009365EC"/>
    <w:rsid w:val="00937D87"/>
    <w:rsid w:val="009408C7"/>
    <w:rsid w:val="00940956"/>
    <w:rsid w:val="00942F20"/>
    <w:rsid w:val="00944FDF"/>
    <w:rsid w:val="0094546B"/>
    <w:rsid w:val="009459F9"/>
    <w:rsid w:val="00945A43"/>
    <w:rsid w:val="00947A2E"/>
    <w:rsid w:val="00947F76"/>
    <w:rsid w:val="009527A2"/>
    <w:rsid w:val="00956A7B"/>
    <w:rsid w:val="009613D7"/>
    <w:rsid w:val="00962906"/>
    <w:rsid w:val="00962B5A"/>
    <w:rsid w:val="0096339C"/>
    <w:rsid w:val="00971D83"/>
    <w:rsid w:val="009769C8"/>
    <w:rsid w:val="00977DCD"/>
    <w:rsid w:val="0098024B"/>
    <w:rsid w:val="00982A8A"/>
    <w:rsid w:val="009832CF"/>
    <w:rsid w:val="009851C2"/>
    <w:rsid w:val="009933F2"/>
    <w:rsid w:val="00993EB9"/>
    <w:rsid w:val="00993F77"/>
    <w:rsid w:val="009A16A0"/>
    <w:rsid w:val="009A1C68"/>
    <w:rsid w:val="009A3158"/>
    <w:rsid w:val="009A5880"/>
    <w:rsid w:val="009B0482"/>
    <w:rsid w:val="009B50B4"/>
    <w:rsid w:val="009B7338"/>
    <w:rsid w:val="009C20F6"/>
    <w:rsid w:val="009C322E"/>
    <w:rsid w:val="009C6432"/>
    <w:rsid w:val="009D0465"/>
    <w:rsid w:val="009D0751"/>
    <w:rsid w:val="009D15D6"/>
    <w:rsid w:val="009D200F"/>
    <w:rsid w:val="009D2E85"/>
    <w:rsid w:val="009D3613"/>
    <w:rsid w:val="009D5AAD"/>
    <w:rsid w:val="009D5E1C"/>
    <w:rsid w:val="009D7CA9"/>
    <w:rsid w:val="009E0318"/>
    <w:rsid w:val="009E63E9"/>
    <w:rsid w:val="009E6DA9"/>
    <w:rsid w:val="009F22AF"/>
    <w:rsid w:val="009F2CDF"/>
    <w:rsid w:val="009F64F1"/>
    <w:rsid w:val="00A05C15"/>
    <w:rsid w:val="00A07E10"/>
    <w:rsid w:val="00A10842"/>
    <w:rsid w:val="00A109E9"/>
    <w:rsid w:val="00A12F14"/>
    <w:rsid w:val="00A150F0"/>
    <w:rsid w:val="00A235F5"/>
    <w:rsid w:val="00A23E83"/>
    <w:rsid w:val="00A25BDB"/>
    <w:rsid w:val="00A27CB6"/>
    <w:rsid w:val="00A27EB9"/>
    <w:rsid w:val="00A31908"/>
    <w:rsid w:val="00A32556"/>
    <w:rsid w:val="00A330CF"/>
    <w:rsid w:val="00A34B1B"/>
    <w:rsid w:val="00A354ED"/>
    <w:rsid w:val="00A359D7"/>
    <w:rsid w:val="00A36890"/>
    <w:rsid w:val="00A36926"/>
    <w:rsid w:val="00A40F1D"/>
    <w:rsid w:val="00A4112F"/>
    <w:rsid w:val="00A414C6"/>
    <w:rsid w:val="00A41E27"/>
    <w:rsid w:val="00A427B5"/>
    <w:rsid w:val="00A42853"/>
    <w:rsid w:val="00A4318D"/>
    <w:rsid w:val="00A47940"/>
    <w:rsid w:val="00A479EA"/>
    <w:rsid w:val="00A47E02"/>
    <w:rsid w:val="00A52348"/>
    <w:rsid w:val="00A52D1F"/>
    <w:rsid w:val="00A55E31"/>
    <w:rsid w:val="00A6198F"/>
    <w:rsid w:val="00A63374"/>
    <w:rsid w:val="00A64367"/>
    <w:rsid w:val="00A6487C"/>
    <w:rsid w:val="00A6727C"/>
    <w:rsid w:val="00A71212"/>
    <w:rsid w:val="00A7168D"/>
    <w:rsid w:val="00A725FB"/>
    <w:rsid w:val="00A73133"/>
    <w:rsid w:val="00A73224"/>
    <w:rsid w:val="00A73AE4"/>
    <w:rsid w:val="00A73F12"/>
    <w:rsid w:val="00A7501E"/>
    <w:rsid w:val="00A80E0B"/>
    <w:rsid w:val="00A83AB4"/>
    <w:rsid w:val="00A844FB"/>
    <w:rsid w:val="00A9286A"/>
    <w:rsid w:val="00A9442F"/>
    <w:rsid w:val="00A95D83"/>
    <w:rsid w:val="00A96E42"/>
    <w:rsid w:val="00AA07FA"/>
    <w:rsid w:val="00AA2EAA"/>
    <w:rsid w:val="00AA557C"/>
    <w:rsid w:val="00AA5A66"/>
    <w:rsid w:val="00AA74E5"/>
    <w:rsid w:val="00AB631E"/>
    <w:rsid w:val="00AB7D2D"/>
    <w:rsid w:val="00AC19E6"/>
    <w:rsid w:val="00AC1FE5"/>
    <w:rsid w:val="00AC308B"/>
    <w:rsid w:val="00AC43FD"/>
    <w:rsid w:val="00AC4E4F"/>
    <w:rsid w:val="00AC7E76"/>
    <w:rsid w:val="00AD09FD"/>
    <w:rsid w:val="00AD182B"/>
    <w:rsid w:val="00AD2087"/>
    <w:rsid w:val="00AD6A76"/>
    <w:rsid w:val="00AE0426"/>
    <w:rsid w:val="00AE1F02"/>
    <w:rsid w:val="00AE2931"/>
    <w:rsid w:val="00AE4DC9"/>
    <w:rsid w:val="00AF016C"/>
    <w:rsid w:val="00AF05DD"/>
    <w:rsid w:val="00AF1CE2"/>
    <w:rsid w:val="00AF27C6"/>
    <w:rsid w:val="00AF4BB0"/>
    <w:rsid w:val="00B0035B"/>
    <w:rsid w:val="00B00822"/>
    <w:rsid w:val="00B03A5F"/>
    <w:rsid w:val="00B04C6C"/>
    <w:rsid w:val="00B1166A"/>
    <w:rsid w:val="00B13220"/>
    <w:rsid w:val="00B164C5"/>
    <w:rsid w:val="00B165F6"/>
    <w:rsid w:val="00B210C1"/>
    <w:rsid w:val="00B226FA"/>
    <w:rsid w:val="00B26C80"/>
    <w:rsid w:val="00B3059A"/>
    <w:rsid w:val="00B35FB9"/>
    <w:rsid w:val="00B368FF"/>
    <w:rsid w:val="00B4084C"/>
    <w:rsid w:val="00B42438"/>
    <w:rsid w:val="00B4412F"/>
    <w:rsid w:val="00B46E3F"/>
    <w:rsid w:val="00B502CB"/>
    <w:rsid w:val="00B53729"/>
    <w:rsid w:val="00B5447F"/>
    <w:rsid w:val="00B549F6"/>
    <w:rsid w:val="00B57009"/>
    <w:rsid w:val="00B57423"/>
    <w:rsid w:val="00B57502"/>
    <w:rsid w:val="00B579BA"/>
    <w:rsid w:val="00B57C72"/>
    <w:rsid w:val="00B62582"/>
    <w:rsid w:val="00B6262C"/>
    <w:rsid w:val="00B644AF"/>
    <w:rsid w:val="00B67ED1"/>
    <w:rsid w:val="00B736E2"/>
    <w:rsid w:val="00B837F5"/>
    <w:rsid w:val="00B83A46"/>
    <w:rsid w:val="00B85024"/>
    <w:rsid w:val="00B91CD5"/>
    <w:rsid w:val="00B93A76"/>
    <w:rsid w:val="00B93CA0"/>
    <w:rsid w:val="00B93EB2"/>
    <w:rsid w:val="00B94D7C"/>
    <w:rsid w:val="00B94F6D"/>
    <w:rsid w:val="00BA048B"/>
    <w:rsid w:val="00BA2702"/>
    <w:rsid w:val="00BA57DA"/>
    <w:rsid w:val="00BA6FB7"/>
    <w:rsid w:val="00BA79DC"/>
    <w:rsid w:val="00BB0584"/>
    <w:rsid w:val="00BB1E51"/>
    <w:rsid w:val="00BB6704"/>
    <w:rsid w:val="00BB77F1"/>
    <w:rsid w:val="00BB7E23"/>
    <w:rsid w:val="00BC3A78"/>
    <w:rsid w:val="00BC6565"/>
    <w:rsid w:val="00BD416F"/>
    <w:rsid w:val="00BD47DC"/>
    <w:rsid w:val="00BD55A0"/>
    <w:rsid w:val="00BD6F94"/>
    <w:rsid w:val="00BD7B86"/>
    <w:rsid w:val="00BE260F"/>
    <w:rsid w:val="00BE4328"/>
    <w:rsid w:val="00BE5639"/>
    <w:rsid w:val="00BE7DB8"/>
    <w:rsid w:val="00BF23F0"/>
    <w:rsid w:val="00C030DD"/>
    <w:rsid w:val="00C05352"/>
    <w:rsid w:val="00C05A37"/>
    <w:rsid w:val="00C06B06"/>
    <w:rsid w:val="00C07123"/>
    <w:rsid w:val="00C12963"/>
    <w:rsid w:val="00C20040"/>
    <w:rsid w:val="00C23B53"/>
    <w:rsid w:val="00C31CB2"/>
    <w:rsid w:val="00C32A5D"/>
    <w:rsid w:val="00C428FA"/>
    <w:rsid w:val="00C438FE"/>
    <w:rsid w:val="00C44F25"/>
    <w:rsid w:val="00C47676"/>
    <w:rsid w:val="00C478BF"/>
    <w:rsid w:val="00C5674F"/>
    <w:rsid w:val="00C6130B"/>
    <w:rsid w:val="00C61531"/>
    <w:rsid w:val="00C62EC3"/>
    <w:rsid w:val="00C63B84"/>
    <w:rsid w:val="00C67CBD"/>
    <w:rsid w:val="00C7096A"/>
    <w:rsid w:val="00C71C8D"/>
    <w:rsid w:val="00C72C7D"/>
    <w:rsid w:val="00C73996"/>
    <w:rsid w:val="00C73E1C"/>
    <w:rsid w:val="00C75B0D"/>
    <w:rsid w:val="00C76F7E"/>
    <w:rsid w:val="00C808EB"/>
    <w:rsid w:val="00C82C23"/>
    <w:rsid w:val="00C86C67"/>
    <w:rsid w:val="00C87074"/>
    <w:rsid w:val="00C92589"/>
    <w:rsid w:val="00C956F2"/>
    <w:rsid w:val="00C958F8"/>
    <w:rsid w:val="00C9598C"/>
    <w:rsid w:val="00C95C2B"/>
    <w:rsid w:val="00CA2077"/>
    <w:rsid w:val="00CA2E40"/>
    <w:rsid w:val="00CB11A0"/>
    <w:rsid w:val="00CC4B0A"/>
    <w:rsid w:val="00CC5684"/>
    <w:rsid w:val="00CC67DB"/>
    <w:rsid w:val="00CC7EB3"/>
    <w:rsid w:val="00CD3799"/>
    <w:rsid w:val="00CD5076"/>
    <w:rsid w:val="00CD5AC1"/>
    <w:rsid w:val="00CD68B4"/>
    <w:rsid w:val="00CE06B3"/>
    <w:rsid w:val="00CE1B97"/>
    <w:rsid w:val="00CE227E"/>
    <w:rsid w:val="00CE38BB"/>
    <w:rsid w:val="00CE4114"/>
    <w:rsid w:val="00CF4C7C"/>
    <w:rsid w:val="00CF7FF2"/>
    <w:rsid w:val="00D00350"/>
    <w:rsid w:val="00D02799"/>
    <w:rsid w:val="00D074BB"/>
    <w:rsid w:val="00D075CF"/>
    <w:rsid w:val="00D108EE"/>
    <w:rsid w:val="00D12191"/>
    <w:rsid w:val="00D12F92"/>
    <w:rsid w:val="00D13B95"/>
    <w:rsid w:val="00D13F79"/>
    <w:rsid w:val="00D144EC"/>
    <w:rsid w:val="00D14FB5"/>
    <w:rsid w:val="00D15BE4"/>
    <w:rsid w:val="00D16B1C"/>
    <w:rsid w:val="00D17B70"/>
    <w:rsid w:val="00D20605"/>
    <w:rsid w:val="00D22749"/>
    <w:rsid w:val="00D25294"/>
    <w:rsid w:val="00D26BC5"/>
    <w:rsid w:val="00D3052A"/>
    <w:rsid w:val="00D31756"/>
    <w:rsid w:val="00D31A80"/>
    <w:rsid w:val="00D321B6"/>
    <w:rsid w:val="00D33FCB"/>
    <w:rsid w:val="00D34005"/>
    <w:rsid w:val="00D342BB"/>
    <w:rsid w:val="00D36400"/>
    <w:rsid w:val="00D376AD"/>
    <w:rsid w:val="00D376C3"/>
    <w:rsid w:val="00D50AE1"/>
    <w:rsid w:val="00D517DE"/>
    <w:rsid w:val="00D51E48"/>
    <w:rsid w:val="00D612A7"/>
    <w:rsid w:val="00D61441"/>
    <w:rsid w:val="00D61E34"/>
    <w:rsid w:val="00D645CA"/>
    <w:rsid w:val="00D64D7F"/>
    <w:rsid w:val="00D65462"/>
    <w:rsid w:val="00D658BB"/>
    <w:rsid w:val="00D66102"/>
    <w:rsid w:val="00D670F6"/>
    <w:rsid w:val="00D70002"/>
    <w:rsid w:val="00D74653"/>
    <w:rsid w:val="00D87C57"/>
    <w:rsid w:val="00D9089A"/>
    <w:rsid w:val="00DA7D99"/>
    <w:rsid w:val="00DA7DCA"/>
    <w:rsid w:val="00DA7ED2"/>
    <w:rsid w:val="00DB64D9"/>
    <w:rsid w:val="00DC0E5A"/>
    <w:rsid w:val="00DC1A4A"/>
    <w:rsid w:val="00DC36BB"/>
    <w:rsid w:val="00DC5039"/>
    <w:rsid w:val="00DC594F"/>
    <w:rsid w:val="00DC61CC"/>
    <w:rsid w:val="00DC7BB1"/>
    <w:rsid w:val="00DD0E25"/>
    <w:rsid w:val="00DD517C"/>
    <w:rsid w:val="00DD7065"/>
    <w:rsid w:val="00DD7DBA"/>
    <w:rsid w:val="00DE4E31"/>
    <w:rsid w:val="00DE6A84"/>
    <w:rsid w:val="00DE7527"/>
    <w:rsid w:val="00DE7622"/>
    <w:rsid w:val="00DE7704"/>
    <w:rsid w:val="00DF369C"/>
    <w:rsid w:val="00DF4699"/>
    <w:rsid w:val="00E056FC"/>
    <w:rsid w:val="00E14E6A"/>
    <w:rsid w:val="00E212DA"/>
    <w:rsid w:val="00E216EB"/>
    <w:rsid w:val="00E227D8"/>
    <w:rsid w:val="00E22952"/>
    <w:rsid w:val="00E257A1"/>
    <w:rsid w:val="00E27085"/>
    <w:rsid w:val="00E271F9"/>
    <w:rsid w:val="00E37D83"/>
    <w:rsid w:val="00E424EE"/>
    <w:rsid w:val="00E43089"/>
    <w:rsid w:val="00E4455B"/>
    <w:rsid w:val="00E473D7"/>
    <w:rsid w:val="00E50B5D"/>
    <w:rsid w:val="00E51F5D"/>
    <w:rsid w:val="00E5373C"/>
    <w:rsid w:val="00E53AD7"/>
    <w:rsid w:val="00E549B8"/>
    <w:rsid w:val="00E6020A"/>
    <w:rsid w:val="00E620BD"/>
    <w:rsid w:val="00E62912"/>
    <w:rsid w:val="00E62D7A"/>
    <w:rsid w:val="00E63A3C"/>
    <w:rsid w:val="00E6621F"/>
    <w:rsid w:val="00E66843"/>
    <w:rsid w:val="00E6760B"/>
    <w:rsid w:val="00E70C61"/>
    <w:rsid w:val="00E754EF"/>
    <w:rsid w:val="00E76213"/>
    <w:rsid w:val="00E76EE8"/>
    <w:rsid w:val="00E806CD"/>
    <w:rsid w:val="00E80F51"/>
    <w:rsid w:val="00E821D0"/>
    <w:rsid w:val="00E8291B"/>
    <w:rsid w:val="00E82C7F"/>
    <w:rsid w:val="00E83659"/>
    <w:rsid w:val="00E83B4A"/>
    <w:rsid w:val="00E847A2"/>
    <w:rsid w:val="00E8482B"/>
    <w:rsid w:val="00E9075A"/>
    <w:rsid w:val="00E96769"/>
    <w:rsid w:val="00EA2005"/>
    <w:rsid w:val="00EA234C"/>
    <w:rsid w:val="00EA3276"/>
    <w:rsid w:val="00EA41A8"/>
    <w:rsid w:val="00EA59FC"/>
    <w:rsid w:val="00EA75DB"/>
    <w:rsid w:val="00EA78D2"/>
    <w:rsid w:val="00EA7BE2"/>
    <w:rsid w:val="00EB114E"/>
    <w:rsid w:val="00EB1A87"/>
    <w:rsid w:val="00EB35DF"/>
    <w:rsid w:val="00EB4AEA"/>
    <w:rsid w:val="00EB547F"/>
    <w:rsid w:val="00EB5E23"/>
    <w:rsid w:val="00EB6284"/>
    <w:rsid w:val="00EB6406"/>
    <w:rsid w:val="00EB75E7"/>
    <w:rsid w:val="00EB7B2A"/>
    <w:rsid w:val="00EC03FB"/>
    <w:rsid w:val="00EC0B0E"/>
    <w:rsid w:val="00EC0FD6"/>
    <w:rsid w:val="00EC36A0"/>
    <w:rsid w:val="00EC3910"/>
    <w:rsid w:val="00EC445B"/>
    <w:rsid w:val="00EC5286"/>
    <w:rsid w:val="00EC5A95"/>
    <w:rsid w:val="00EC6AEF"/>
    <w:rsid w:val="00ED72BB"/>
    <w:rsid w:val="00ED736A"/>
    <w:rsid w:val="00ED73C8"/>
    <w:rsid w:val="00EE19A5"/>
    <w:rsid w:val="00EE37A2"/>
    <w:rsid w:val="00EE7407"/>
    <w:rsid w:val="00EF0939"/>
    <w:rsid w:val="00EF517A"/>
    <w:rsid w:val="00F0018E"/>
    <w:rsid w:val="00F00743"/>
    <w:rsid w:val="00F02582"/>
    <w:rsid w:val="00F026BA"/>
    <w:rsid w:val="00F133D9"/>
    <w:rsid w:val="00F16072"/>
    <w:rsid w:val="00F16AD6"/>
    <w:rsid w:val="00F225E5"/>
    <w:rsid w:val="00F302AE"/>
    <w:rsid w:val="00F336E7"/>
    <w:rsid w:val="00F35160"/>
    <w:rsid w:val="00F37615"/>
    <w:rsid w:val="00F417D0"/>
    <w:rsid w:val="00F44336"/>
    <w:rsid w:val="00F475CB"/>
    <w:rsid w:val="00F518BC"/>
    <w:rsid w:val="00F53616"/>
    <w:rsid w:val="00F54132"/>
    <w:rsid w:val="00F54371"/>
    <w:rsid w:val="00F549AB"/>
    <w:rsid w:val="00F55C3A"/>
    <w:rsid w:val="00F603E7"/>
    <w:rsid w:val="00F62855"/>
    <w:rsid w:val="00F6431B"/>
    <w:rsid w:val="00F7323C"/>
    <w:rsid w:val="00F75BC8"/>
    <w:rsid w:val="00F861D2"/>
    <w:rsid w:val="00F93AC2"/>
    <w:rsid w:val="00F93ACE"/>
    <w:rsid w:val="00F954B9"/>
    <w:rsid w:val="00F97731"/>
    <w:rsid w:val="00FA14D5"/>
    <w:rsid w:val="00FA2A48"/>
    <w:rsid w:val="00FA3C91"/>
    <w:rsid w:val="00FA565D"/>
    <w:rsid w:val="00FA5EBF"/>
    <w:rsid w:val="00FB09B7"/>
    <w:rsid w:val="00FB0BDA"/>
    <w:rsid w:val="00FB10E9"/>
    <w:rsid w:val="00FB473A"/>
    <w:rsid w:val="00FB7E94"/>
    <w:rsid w:val="00FC5D7B"/>
    <w:rsid w:val="00FD0A0B"/>
    <w:rsid w:val="00FD105C"/>
    <w:rsid w:val="00FD3DC1"/>
    <w:rsid w:val="00FD69F6"/>
    <w:rsid w:val="00FE2EE4"/>
    <w:rsid w:val="00FE4075"/>
    <w:rsid w:val="00FF09A6"/>
    <w:rsid w:val="00FF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44F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4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4F25"/>
    <w:pPr>
      <w:keepNext/>
      <w:outlineLvl w:val="1"/>
    </w:pPr>
    <w:rPr>
      <w:rFonts w:ascii="Cambria" w:hAnsi="Cambria"/>
      <w:b/>
      <w:bCs/>
      <w:i/>
      <w:iCs/>
      <w:sz w:val="28"/>
      <w:szCs w:val="28"/>
    </w:rPr>
  </w:style>
  <w:style w:type="paragraph" w:styleId="30">
    <w:name w:val="heading 3"/>
    <w:basedOn w:val="a"/>
    <w:next w:val="a"/>
    <w:link w:val="31"/>
    <w:qFormat/>
    <w:rsid w:val="00C44F25"/>
    <w:pPr>
      <w:keepNext/>
      <w:jc w:val="right"/>
      <w:outlineLvl w:val="2"/>
    </w:pPr>
    <w:rPr>
      <w:rFonts w:ascii="Cambria" w:hAnsi="Cambria"/>
      <w:b/>
      <w:bCs/>
      <w:sz w:val="26"/>
      <w:szCs w:val="26"/>
    </w:rPr>
  </w:style>
  <w:style w:type="paragraph" w:styleId="4">
    <w:name w:val="heading 4"/>
    <w:basedOn w:val="a"/>
    <w:next w:val="a"/>
    <w:link w:val="40"/>
    <w:qFormat/>
    <w:rsid w:val="00C44F25"/>
    <w:pPr>
      <w:keepNext/>
      <w:jc w:val="center"/>
      <w:outlineLvl w:val="3"/>
    </w:pPr>
    <w:rPr>
      <w:rFonts w:ascii="Calibri" w:hAnsi="Calibri"/>
      <w:b/>
      <w:bCs/>
      <w:sz w:val="28"/>
      <w:szCs w:val="28"/>
    </w:rPr>
  </w:style>
  <w:style w:type="paragraph" w:styleId="6">
    <w:name w:val="heading 6"/>
    <w:basedOn w:val="a"/>
    <w:next w:val="a"/>
    <w:link w:val="60"/>
    <w:qFormat/>
    <w:rsid w:val="00C44F25"/>
    <w:pPr>
      <w:widowControl w:val="0"/>
      <w:autoSpaceDE w:val="0"/>
      <w:autoSpaceDN w:val="0"/>
      <w:adjustRightInd w:val="0"/>
      <w:spacing w:before="240" w:after="60"/>
      <w:ind w:firstLine="720"/>
      <w:jc w:val="both"/>
      <w:outlineLvl w:val="5"/>
    </w:pPr>
    <w:rPr>
      <w:rFonts w:ascii="Calibri" w:hAnsi="Calibri"/>
      <w:b/>
      <w:bCs/>
    </w:rPr>
  </w:style>
  <w:style w:type="paragraph" w:styleId="7">
    <w:name w:val="heading 7"/>
    <w:basedOn w:val="a"/>
    <w:next w:val="a"/>
    <w:link w:val="70"/>
    <w:qFormat/>
    <w:rsid w:val="00C44F25"/>
    <w:pPr>
      <w:spacing w:before="240" w:after="60"/>
      <w:outlineLvl w:val="6"/>
    </w:pPr>
    <w:rPr>
      <w:sz w:val="24"/>
      <w:szCs w:val="24"/>
    </w:rPr>
  </w:style>
  <w:style w:type="paragraph" w:styleId="8">
    <w:name w:val="heading 8"/>
    <w:basedOn w:val="a"/>
    <w:next w:val="a"/>
    <w:link w:val="80"/>
    <w:qFormat/>
    <w:rsid w:val="00C44F25"/>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F25"/>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qFormat/>
    <w:rsid w:val="00C44F25"/>
    <w:pPr>
      <w:keepLines w:val="0"/>
      <w:spacing w:before="240" w:after="60"/>
      <w:outlineLvl w:val="9"/>
    </w:pPr>
    <w:rPr>
      <w:rFonts w:ascii="Cambria" w:eastAsia="Times New Roman" w:hAnsi="Cambria" w:cs="Times New Roman"/>
      <w:color w:val="auto"/>
      <w:kern w:val="32"/>
      <w:sz w:val="32"/>
      <w:szCs w:val="32"/>
    </w:rPr>
  </w:style>
  <w:style w:type="character" w:customStyle="1" w:styleId="20">
    <w:name w:val="Заголовок 2 Знак"/>
    <w:basedOn w:val="a0"/>
    <w:link w:val="2"/>
    <w:rsid w:val="00C44F25"/>
    <w:rPr>
      <w:rFonts w:ascii="Cambria" w:eastAsia="Times New Roman" w:hAnsi="Cambria" w:cs="Times New Roman"/>
      <w:b/>
      <w:bCs/>
      <w:i/>
      <w:iCs/>
      <w:sz w:val="28"/>
      <w:szCs w:val="28"/>
    </w:rPr>
  </w:style>
  <w:style w:type="character" w:customStyle="1" w:styleId="31">
    <w:name w:val="Заголовок 3 Знак"/>
    <w:basedOn w:val="a0"/>
    <w:link w:val="30"/>
    <w:rsid w:val="00C44F25"/>
    <w:rPr>
      <w:rFonts w:ascii="Cambria" w:eastAsia="Times New Roman" w:hAnsi="Cambria" w:cs="Times New Roman"/>
      <w:b/>
      <w:bCs/>
      <w:sz w:val="26"/>
      <w:szCs w:val="26"/>
    </w:rPr>
  </w:style>
  <w:style w:type="character" w:customStyle="1" w:styleId="40">
    <w:name w:val="Заголовок 4 Знак"/>
    <w:basedOn w:val="a0"/>
    <w:link w:val="4"/>
    <w:rsid w:val="00C44F25"/>
    <w:rPr>
      <w:rFonts w:ascii="Calibri" w:eastAsia="Times New Roman" w:hAnsi="Calibri" w:cs="Times New Roman"/>
      <w:b/>
      <w:bCs/>
      <w:sz w:val="28"/>
      <w:szCs w:val="28"/>
    </w:rPr>
  </w:style>
  <w:style w:type="character" w:customStyle="1" w:styleId="60">
    <w:name w:val="Заголовок 6 Знак"/>
    <w:basedOn w:val="a0"/>
    <w:link w:val="6"/>
    <w:rsid w:val="00C44F25"/>
    <w:rPr>
      <w:rFonts w:ascii="Calibri" w:eastAsia="Times New Roman" w:hAnsi="Calibri" w:cs="Times New Roman"/>
      <w:b/>
      <w:bCs/>
      <w:sz w:val="20"/>
      <w:szCs w:val="20"/>
    </w:rPr>
  </w:style>
  <w:style w:type="character" w:customStyle="1" w:styleId="70">
    <w:name w:val="Заголовок 7 Знак"/>
    <w:basedOn w:val="a0"/>
    <w:link w:val="7"/>
    <w:rsid w:val="00C44F25"/>
    <w:rPr>
      <w:rFonts w:ascii="Times New Roman" w:eastAsia="Times New Roman" w:hAnsi="Times New Roman" w:cs="Times New Roman"/>
      <w:sz w:val="24"/>
      <w:szCs w:val="24"/>
    </w:rPr>
  </w:style>
  <w:style w:type="character" w:customStyle="1" w:styleId="80">
    <w:name w:val="Заголовок 8 Знак"/>
    <w:basedOn w:val="a0"/>
    <w:link w:val="8"/>
    <w:rsid w:val="00C44F25"/>
    <w:rPr>
      <w:rFonts w:ascii="Calibri" w:eastAsia="Times New Roman" w:hAnsi="Calibri" w:cs="Times New Roman"/>
      <w:i/>
      <w:iCs/>
      <w:sz w:val="24"/>
      <w:szCs w:val="24"/>
    </w:rPr>
  </w:style>
  <w:style w:type="paragraph" w:styleId="a4">
    <w:name w:val="Body Text"/>
    <w:basedOn w:val="a"/>
    <w:link w:val="a5"/>
    <w:semiHidden/>
    <w:rsid w:val="00C44F25"/>
  </w:style>
  <w:style w:type="character" w:customStyle="1" w:styleId="a5">
    <w:name w:val="Основной текст Знак"/>
    <w:basedOn w:val="a0"/>
    <w:link w:val="a4"/>
    <w:semiHidden/>
    <w:rsid w:val="00C44F25"/>
    <w:rPr>
      <w:rFonts w:ascii="Times New Roman" w:eastAsia="Times New Roman" w:hAnsi="Times New Roman" w:cs="Times New Roman"/>
      <w:sz w:val="20"/>
      <w:szCs w:val="20"/>
    </w:rPr>
  </w:style>
  <w:style w:type="paragraph" w:styleId="21">
    <w:name w:val="Body Text 2"/>
    <w:basedOn w:val="a"/>
    <w:link w:val="22"/>
    <w:semiHidden/>
    <w:rsid w:val="00C44F25"/>
    <w:pPr>
      <w:ind w:right="51" w:firstLine="709"/>
      <w:jc w:val="both"/>
    </w:pPr>
  </w:style>
  <w:style w:type="character" w:customStyle="1" w:styleId="22">
    <w:name w:val="Основной текст 2 Знак"/>
    <w:basedOn w:val="a0"/>
    <w:link w:val="21"/>
    <w:semiHidden/>
    <w:rsid w:val="00C44F25"/>
    <w:rPr>
      <w:rFonts w:ascii="Times New Roman" w:eastAsia="Times New Roman" w:hAnsi="Times New Roman" w:cs="Times New Roman"/>
      <w:sz w:val="20"/>
      <w:szCs w:val="20"/>
    </w:rPr>
  </w:style>
  <w:style w:type="character" w:styleId="a6">
    <w:name w:val="line number"/>
    <w:semiHidden/>
    <w:rsid w:val="00C44F25"/>
    <w:rPr>
      <w:rFonts w:cs="Times New Roman"/>
    </w:rPr>
  </w:style>
  <w:style w:type="paragraph" w:styleId="32">
    <w:name w:val="Body Text 3"/>
    <w:basedOn w:val="a"/>
    <w:link w:val="33"/>
    <w:semiHidden/>
    <w:rsid w:val="00C44F25"/>
    <w:pPr>
      <w:ind w:right="5669"/>
    </w:pPr>
    <w:rPr>
      <w:sz w:val="16"/>
      <w:szCs w:val="16"/>
    </w:rPr>
  </w:style>
  <w:style w:type="character" w:customStyle="1" w:styleId="33">
    <w:name w:val="Основной текст 3 Знак"/>
    <w:basedOn w:val="a0"/>
    <w:link w:val="32"/>
    <w:semiHidden/>
    <w:rsid w:val="00C44F25"/>
    <w:rPr>
      <w:rFonts w:ascii="Times New Roman" w:eastAsia="Times New Roman" w:hAnsi="Times New Roman" w:cs="Times New Roman"/>
      <w:sz w:val="16"/>
      <w:szCs w:val="16"/>
    </w:rPr>
  </w:style>
  <w:style w:type="paragraph" w:styleId="a7">
    <w:name w:val="header"/>
    <w:basedOn w:val="a"/>
    <w:link w:val="a8"/>
    <w:semiHidden/>
    <w:rsid w:val="00C44F25"/>
    <w:pPr>
      <w:tabs>
        <w:tab w:val="center" w:pos="4153"/>
        <w:tab w:val="right" w:pos="8306"/>
      </w:tabs>
    </w:pPr>
  </w:style>
  <w:style w:type="character" w:customStyle="1" w:styleId="a8">
    <w:name w:val="Верхний колонтитул Знак"/>
    <w:basedOn w:val="a0"/>
    <w:link w:val="a7"/>
    <w:semiHidden/>
    <w:rsid w:val="00C44F25"/>
    <w:rPr>
      <w:rFonts w:ascii="Times New Roman" w:eastAsia="Times New Roman" w:hAnsi="Times New Roman" w:cs="Times New Roman"/>
      <w:sz w:val="20"/>
      <w:szCs w:val="20"/>
    </w:rPr>
  </w:style>
  <w:style w:type="character" w:styleId="a9">
    <w:name w:val="page number"/>
    <w:semiHidden/>
    <w:rsid w:val="00C44F25"/>
    <w:rPr>
      <w:rFonts w:cs="Times New Roman"/>
    </w:rPr>
  </w:style>
  <w:style w:type="paragraph" w:styleId="aa">
    <w:name w:val="footer"/>
    <w:basedOn w:val="a"/>
    <w:link w:val="ab"/>
    <w:semiHidden/>
    <w:rsid w:val="00C44F25"/>
    <w:pPr>
      <w:tabs>
        <w:tab w:val="center" w:pos="4153"/>
        <w:tab w:val="right" w:pos="8306"/>
      </w:tabs>
    </w:pPr>
  </w:style>
  <w:style w:type="character" w:customStyle="1" w:styleId="ab">
    <w:name w:val="Нижний колонтитул Знак"/>
    <w:basedOn w:val="a0"/>
    <w:link w:val="aa"/>
    <w:semiHidden/>
    <w:rsid w:val="00C44F25"/>
    <w:rPr>
      <w:rFonts w:ascii="Times New Roman" w:eastAsia="Times New Roman" w:hAnsi="Times New Roman" w:cs="Times New Roman"/>
      <w:sz w:val="20"/>
      <w:szCs w:val="20"/>
    </w:rPr>
  </w:style>
  <w:style w:type="paragraph" w:styleId="23">
    <w:name w:val="Body Text Indent 2"/>
    <w:basedOn w:val="a"/>
    <w:link w:val="24"/>
    <w:semiHidden/>
    <w:rsid w:val="00C44F25"/>
    <w:pPr>
      <w:ind w:right="51" w:firstLine="709"/>
      <w:jc w:val="both"/>
    </w:pPr>
  </w:style>
  <w:style w:type="character" w:customStyle="1" w:styleId="24">
    <w:name w:val="Основной текст с отступом 2 Знак"/>
    <w:basedOn w:val="a0"/>
    <w:link w:val="23"/>
    <w:semiHidden/>
    <w:rsid w:val="00C44F25"/>
    <w:rPr>
      <w:rFonts w:ascii="Times New Roman" w:eastAsia="Times New Roman" w:hAnsi="Times New Roman" w:cs="Times New Roman"/>
      <w:sz w:val="20"/>
      <w:szCs w:val="20"/>
    </w:rPr>
  </w:style>
  <w:style w:type="paragraph" w:styleId="ac">
    <w:name w:val="Title"/>
    <w:basedOn w:val="a"/>
    <w:link w:val="ad"/>
    <w:qFormat/>
    <w:rsid w:val="00C44F25"/>
    <w:pPr>
      <w:jc w:val="center"/>
    </w:pPr>
    <w:rPr>
      <w:rFonts w:ascii="Cambria" w:hAnsi="Cambria"/>
      <w:b/>
      <w:bCs/>
      <w:kern w:val="28"/>
      <w:sz w:val="32"/>
      <w:szCs w:val="32"/>
    </w:rPr>
  </w:style>
  <w:style w:type="character" w:customStyle="1" w:styleId="ad">
    <w:name w:val="Название Знак"/>
    <w:basedOn w:val="a0"/>
    <w:link w:val="ac"/>
    <w:rsid w:val="00C44F25"/>
    <w:rPr>
      <w:rFonts w:ascii="Cambria" w:eastAsia="Times New Roman" w:hAnsi="Cambria" w:cs="Times New Roman"/>
      <w:b/>
      <w:bCs/>
      <w:kern w:val="28"/>
      <w:sz w:val="32"/>
      <w:szCs w:val="32"/>
    </w:rPr>
  </w:style>
  <w:style w:type="character" w:customStyle="1" w:styleId="ae">
    <w:name w:val="Цветовое выделение"/>
    <w:rsid w:val="00C44F25"/>
    <w:rPr>
      <w:b/>
      <w:color w:val="000080"/>
    </w:rPr>
  </w:style>
  <w:style w:type="character" w:customStyle="1" w:styleId="af">
    <w:name w:val="Гипертекстовая ссылка"/>
    <w:rsid w:val="00C44F25"/>
    <w:rPr>
      <w:b/>
      <w:color w:val="008000"/>
    </w:rPr>
  </w:style>
  <w:style w:type="character" w:customStyle="1" w:styleId="af0">
    <w:name w:val="Активная гипертекстовая ссылка"/>
    <w:rsid w:val="00C44F25"/>
    <w:rPr>
      <w:b/>
      <w:color w:val="008000"/>
      <w:u w:val="single"/>
    </w:rPr>
  </w:style>
  <w:style w:type="paragraph" w:customStyle="1" w:styleId="af1">
    <w:name w:val="Основное меню (преемственное)"/>
    <w:basedOn w:val="a"/>
    <w:next w:val="a"/>
    <w:rsid w:val="00C44F25"/>
    <w:pPr>
      <w:widowControl w:val="0"/>
      <w:autoSpaceDE w:val="0"/>
      <w:autoSpaceDN w:val="0"/>
      <w:adjustRightInd w:val="0"/>
      <w:ind w:firstLine="720"/>
      <w:jc w:val="both"/>
    </w:pPr>
    <w:rPr>
      <w:rFonts w:ascii="Verdana" w:hAnsi="Verdana" w:cs="Verdana"/>
      <w:sz w:val="24"/>
      <w:szCs w:val="24"/>
    </w:rPr>
  </w:style>
  <w:style w:type="paragraph" w:customStyle="1" w:styleId="af2">
    <w:name w:val="Заголовок"/>
    <w:basedOn w:val="af1"/>
    <w:next w:val="a"/>
    <w:rsid w:val="00C44F25"/>
    <w:rPr>
      <w:b/>
      <w:bCs/>
      <w:color w:val="C0C0C0"/>
    </w:rPr>
  </w:style>
  <w:style w:type="character" w:customStyle="1" w:styleId="af3">
    <w:name w:val="Заголовок своего сообщения"/>
    <w:rsid w:val="00C44F25"/>
    <w:rPr>
      <w:b/>
      <w:color w:val="000080"/>
    </w:rPr>
  </w:style>
  <w:style w:type="paragraph" w:customStyle="1" w:styleId="af4">
    <w:name w:val="Заголовок статьи"/>
    <w:basedOn w:val="a"/>
    <w:next w:val="a"/>
    <w:rsid w:val="00C44F25"/>
    <w:pPr>
      <w:widowControl w:val="0"/>
      <w:autoSpaceDE w:val="0"/>
      <w:autoSpaceDN w:val="0"/>
      <w:adjustRightInd w:val="0"/>
      <w:ind w:left="1612" w:hanging="892"/>
      <w:jc w:val="both"/>
    </w:pPr>
    <w:rPr>
      <w:rFonts w:ascii="Arial" w:hAnsi="Arial" w:cs="Arial"/>
      <w:sz w:val="24"/>
      <w:szCs w:val="24"/>
    </w:rPr>
  </w:style>
  <w:style w:type="character" w:customStyle="1" w:styleId="af5">
    <w:name w:val="Заголовок чужого сообщения"/>
    <w:rsid w:val="00C44F25"/>
    <w:rPr>
      <w:b/>
      <w:color w:val="FF0000"/>
    </w:rPr>
  </w:style>
  <w:style w:type="paragraph" w:customStyle="1" w:styleId="af6">
    <w:name w:val="Интерактивный заголовок"/>
    <w:basedOn w:val="af2"/>
    <w:next w:val="a"/>
    <w:rsid w:val="00C44F25"/>
    <w:rPr>
      <w:u w:val="single"/>
    </w:rPr>
  </w:style>
  <w:style w:type="paragraph" w:customStyle="1" w:styleId="af7">
    <w:name w:val="Интерфейс"/>
    <w:basedOn w:val="a"/>
    <w:next w:val="a"/>
    <w:rsid w:val="00C44F25"/>
    <w:pPr>
      <w:widowControl w:val="0"/>
      <w:autoSpaceDE w:val="0"/>
      <w:autoSpaceDN w:val="0"/>
      <w:adjustRightInd w:val="0"/>
      <w:ind w:firstLine="720"/>
      <w:jc w:val="both"/>
    </w:pPr>
    <w:rPr>
      <w:rFonts w:ascii="Arial" w:hAnsi="Arial" w:cs="Arial"/>
      <w:color w:val="F0F0F0"/>
      <w:sz w:val="22"/>
      <w:szCs w:val="22"/>
    </w:rPr>
  </w:style>
  <w:style w:type="paragraph" w:customStyle="1" w:styleId="af8">
    <w:name w:val="Комментарий"/>
    <w:basedOn w:val="a"/>
    <w:next w:val="a"/>
    <w:rsid w:val="00C44F25"/>
    <w:pPr>
      <w:widowControl w:val="0"/>
      <w:autoSpaceDE w:val="0"/>
      <w:autoSpaceDN w:val="0"/>
      <w:adjustRightInd w:val="0"/>
      <w:ind w:left="170"/>
      <w:jc w:val="both"/>
    </w:pPr>
    <w:rPr>
      <w:rFonts w:ascii="Arial" w:hAnsi="Arial" w:cs="Arial"/>
      <w:i/>
      <w:iCs/>
      <w:color w:val="800080"/>
      <w:sz w:val="24"/>
      <w:szCs w:val="24"/>
    </w:rPr>
  </w:style>
  <w:style w:type="paragraph" w:customStyle="1" w:styleId="af9">
    <w:name w:val="Информация об изменениях документа"/>
    <w:basedOn w:val="af8"/>
    <w:next w:val="a"/>
    <w:rsid w:val="00C44F25"/>
  </w:style>
  <w:style w:type="paragraph" w:customStyle="1" w:styleId="afa">
    <w:name w:val="Текст (лев. подпись)"/>
    <w:basedOn w:val="a"/>
    <w:next w:val="a"/>
    <w:rsid w:val="00C44F25"/>
    <w:pPr>
      <w:widowControl w:val="0"/>
      <w:autoSpaceDE w:val="0"/>
      <w:autoSpaceDN w:val="0"/>
      <w:adjustRightInd w:val="0"/>
    </w:pPr>
    <w:rPr>
      <w:rFonts w:ascii="Arial" w:hAnsi="Arial" w:cs="Arial"/>
      <w:sz w:val="24"/>
      <w:szCs w:val="24"/>
    </w:rPr>
  </w:style>
  <w:style w:type="paragraph" w:customStyle="1" w:styleId="afb">
    <w:name w:val="Колонтитул (левый)"/>
    <w:basedOn w:val="afa"/>
    <w:next w:val="a"/>
    <w:rsid w:val="00C44F25"/>
    <w:rPr>
      <w:sz w:val="16"/>
      <w:szCs w:val="16"/>
    </w:rPr>
  </w:style>
  <w:style w:type="paragraph" w:customStyle="1" w:styleId="afc">
    <w:name w:val="Текст (прав. подпись)"/>
    <w:basedOn w:val="a"/>
    <w:next w:val="a"/>
    <w:rsid w:val="00C44F25"/>
    <w:pPr>
      <w:widowControl w:val="0"/>
      <w:autoSpaceDE w:val="0"/>
      <w:autoSpaceDN w:val="0"/>
      <w:adjustRightInd w:val="0"/>
      <w:jc w:val="right"/>
    </w:pPr>
    <w:rPr>
      <w:rFonts w:ascii="Arial" w:hAnsi="Arial" w:cs="Arial"/>
      <w:sz w:val="24"/>
      <w:szCs w:val="24"/>
    </w:rPr>
  </w:style>
  <w:style w:type="paragraph" w:customStyle="1" w:styleId="afd">
    <w:name w:val="Колонтитул (правый)"/>
    <w:basedOn w:val="afc"/>
    <w:next w:val="a"/>
    <w:rsid w:val="00C44F25"/>
    <w:rPr>
      <w:sz w:val="16"/>
      <w:szCs w:val="16"/>
    </w:rPr>
  </w:style>
  <w:style w:type="paragraph" w:customStyle="1" w:styleId="afe">
    <w:name w:val="Комментарий пользователя"/>
    <w:basedOn w:val="af8"/>
    <w:next w:val="a"/>
    <w:rsid w:val="00C44F25"/>
    <w:pPr>
      <w:jc w:val="left"/>
    </w:pPr>
    <w:rPr>
      <w:color w:val="000080"/>
    </w:rPr>
  </w:style>
  <w:style w:type="paragraph" w:customStyle="1" w:styleId="aff">
    <w:name w:val="Моноширинный"/>
    <w:basedOn w:val="a"/>
    <w:next w:val="a"/>
    <w:rsid w:val="00C44F25"/>
    <w:pPr>
      <w:widowControl w:val="0"/>
      <w:autoSpaceDE w:val="0"/>
      <w:autoSpaceDN w:val="0"/>
      <w:adjustRightInd w:val="0"/>
      <w:jc w:val="both"/>
    </w:pPr>
    <w:rPr>
      <w:rFonts w:ascii="Courier New" w:hAnsi="Courier New" w:cs="Courier New"/>
      <w:sz w:val="24"/>
      <w:szCs w:val="24"/>
    </w:rPr>
  </w:style>
  <w:style w:type="character" w:customStyle="1" w:styleId="aff0">
    <w:name w:val="Найденные слова"/>
    <w:rsid w:val="00C44F25"/>
    <w:rPr>
      <w:b/>
      <w:color w:val="000080"/>
    </w:rPr>
  </w:style>
  <w:style w:type="character" w:customStyle="1" w:styleId="aff1">
    <w:name w:val="Не вступил в силу"/>
    <w:rsid w:val="00C44F25"/>
    <w:rPr>
      <w:b/>
      <w:color w:val="008080"/>
    </w:rPr>
  </w:style>
  <w:style w:type="paragraph" w:customStyle="1" w:styleId="aff2">
    <w:name w:val="Нормальный (таблица)"/>
    <w:basedOn w:val="a"/>
    <w:next w:val="a"/>
    <w:rsid w:val="00C44F25"/>
    <w:pPr>
      <w:widowControl w:val="0"/>
      <w:autoSpaceDE w:val="0"/>
      <w:autoSpaceDN w:val="0"/>
      <w:adjustRightInd w:val="0"/>
      <w:jc w:val="both"/>
    </w:pPr>
    <w:rPr>
      <w:rFonts w:ascii="Arial" w:hAnsi="Arial" w:cs="Arial"/>
      <w:sz w:val="24"/>
      <w:szCs w:val="24"/>
    </w:rPr>
  </w:style>
  <w:style w:type="paragraph" w:customStyle="1" w:styleId="aff3">
    <w:name w:val="Объект"/>
    <w:basedOn w:val="a"/>
    <w:next w:val="a"/>
    <w:rsid w:val="00C44F25"/>
    <w:pPr>
      <w:widowControl w:val="0"/>
      <w:autoSpaceDE w:val="0"/>
      <w:autoSpaceDN w:val="0"/>
      <w:adjustRightInd w:val="0"/>
      <w:ind w:firstLine="720"/>
      <w:jc w:val="both"/>
    </w:pPr>
    <w:rPr>
      <w:sz w:val="24"/>
      <w:szCs w:val="24"/>
    </w:rPr>
  </w:style>
  <w:style w:type="paragraph" w:customStyle="1" w:styleId="aff4">
    <w:name w:val="Таблицы (моноширинный)"/>
    <w:basedOn w:val="a"/>
    <w:next w:val="a"/>
    <w:rsid w:val="00C44F25"/>
    <w:pPr>
      <w:widowControl w:val="0"/>
      <w:autoSpaceDE w:val="0"/>
      <w:autoSpaceDN w:val="0"/>
      <w:adjustRightInd w:val="0"/>
      <w:jc w:val="both"/>
    </w:pPr>
    <w:rPr>
      <w:rFonts w:ascii="Courier New" w:hAnsi="Courier New" w:cs="Courier New"/>
      <w:sz w:val="24"/>
      <w:szCs w:val="24"/>
    </w:rPr>
  </w:style>
  <w:style w:type="paragraph" w:customStyle="1" w:styleId="aff5">
    <w:name w:val="Оглавление"/>
    <w:basedOn w:val="aff4"/>
    <w:next w:val="a"/>
    <w:rsid w:val="00C44F25"/>
    <w:pPr>
      <w:ind w:left="140"/>
    </w:pPr>
  </w:style>
  <w:style w:type="character" w:customStyle="1" w:styleId="aff6">
    <w:name w:val="Опечатки"/>
    <w:rsid w:val="00C44F25"/>
    <w:rPr>
      <w:color w:val="FF0000"/>
    </w:rPr>
  </w:style>
  <w:style w:type="paragraph" w:customStyle="1" w:styleId="aff7">
    <w:name w:val="Переменная часть"/>
    <w:basedOn w:val="af1"/>
    <w:next w:val="a"/>
    <w:rsid w:val="00C44F25"/>
    <w:rPr>
      <w:sz w:val="20"/>
      <w:szCs w:val="20"/>
    </w:rPr>
  </w:style>
  <w:style w:type="paragraph" w:customStyle="1" w:styleId="aff8">
    <w:name w:val="Постоянная часть"/>
    <w:basedOn w:val="af1"/>
    <w:next w:val="a"/>
    <w:rsid w:val="00C44F25"/>
    <w:rPr>
      <w:sz w:val="22"/>
      <w:szCs w:val="22"/>
    </w:rPr>
  </w:style>
  <w:style w:type="paragraph" w:customStyle="1" w:styleId="aff9">
    <w:name w:val="Прижатый влево"/>
    <w:basedOn w:val="a"/>
    <w:next w:val="a"/>
    <w:rsid w:val="00C44F25"/>
    <w:pPr>
      <w:widowControl w:val="0"/>
      <w:autoSpaceDE w:val="0"/>
      <w:autoSpaceDN w:val="0"/>
      <w:adjustRightInd w:val="0"/>
    </w:pPr>
    <w:rPr>
      <w:rFonts w:ascii="Arial" w:hAnsi="Arial" w:cs="Arial"/>
      <w:sz w:val="24"/>
      <w:szCs w:val="24"/>
    </w:rPr>
  </w:style>
  <w:style w:type="character" w:customStyle="1" w:styleId="affa">
    <w:name w:val="Продолжение ссылки"/>
    <w:rsid w:val="00C44F25"/>
    <w:rPr>
      <w:b/>
      <w:color w:val="008000"/>
    </w:rPr>
  </w:style>
  <w:style w:type="paragraph" w:customStyle="1" w:styleId="affb">
    <w:name w:val="Словарная статья"/>
    <w:basedOn w:val="a"/>
    <w:next w:val="a"/>
    <w:rsid w:val="00C44F25"/>
    <w:pPr>
      <w:widowControl w:val="0"/>
      <w:autoSpaceDE w:val="0"/>
      <w:autoSpaceDN w:val="0"/>
      <w:adjustRightInd w:val="0"/>
      <w:ind w:right="118"/>
      <w:jc w:val="both"/>
    </w:pPr>
    <w:rPr>
      <w:rFonts w:ascii="Arial" w:hAnsi="Arial" w:cs="Arial"/>
      <w:sz w:val="24"/>
      <w:szCs w:val="24"/>
    </w:rPr>
  </w:style>
  <w:style w:type="character" w:customStyle="1" w:styleId="affc">
    <w:name w:val="Сравнение редакций"/>
    <w:rsid w:val="00C44F25"/>
    <w:rPr>
      <w:b/>
      <w:color w:val="000080"/>
    </w:rPr>
  </w:style>
  <w:style w:type="character" w:customStyle="1" w:styleId="affd">
    <w:name w:val="Сравнение редакций. Добавленный фрагмент"/>
    <w:rsid w:val="00C44F25"/>
    <w:rPr>
      <w:b/>
      <w:color w:val="0000FF"/>
    </w:rPr>
  </w:style>
  <w:style w:type="character" w:customStyle="1" w:styleId="affe">
    <w:name w:val="Сравнение редакций. Удаленный фрагмент"/>
    <w:rsid w:val="00C44F25"/>
    <w:rPr>
      <w:b/>
      <w:strike/>
      <w:color w:val="808000"/>
    </w:rPr>
  </w:style>
  <w:style w:type="paragraph" w:customStyle="1" w:styleId="afff">
    <w:name w:val="Текст (справка)"/>
    <w:basedOn w:val="a"/>
    <w:next w:val="a"/>
    <w:rsid w:val="00C44F25"/>
    <w:pPr>
      <w:widowControl w:val="0"/>
      <w:autoSpaceDE w:val="0"/>
      <w:autoSpaceDN w:val="0"/>
      <w:adjustRightInd w:val="0"/>
      <w:ind w:left="170" w:right="170"/>
    </w:pPr>
    <w:rPr>
      <w:rFonts w:ascii="Arial" w:hAnsi="Arial" w:cs="Arial"/>
      <w:sz w:val="24"/>
      <w:szCs w:val="24"/>
    </w:rPr>
  </w:style>
  <w:style w:type="paragraph" w:customStyle="1" w:styleId="afff0">
    <w:name w:val="Текст в таблице"/>
    <w:basedOn w:val="aff2"/>
    <w:next w:val="a"/>
    <w:rsid w:val="00C44F25"/>
    <w:pPr>
      <w:ind w:firstLine="500"/>
    </w:pPr>
  </w:style>
  <w:style w:type="paragraph" w:customStyle="1" w:styleId="afff1">
    <w:name w:val="Технический комментарий"/>
    <w:basedOn w:val="a"/>
    <w:next w:val="a"/>
    <w:rsid w:val="00C44F25"/>
    <w:pPr>
      <w:widowControl w:val="0"/>
      <w:autoSpaceDE w:val="0"/>
      <w:autoSpaceDN w:val="0"/>
      <w:adjustRightInd w:val="0"/>
    </w:pPr>
    <w:rPr>
      <w:rFonts w:ascii="Arial" w:hAnsi="Arial" w:cs="Arial"/>
      <w:sz w:val="24"/>
      <w:szCs w:val="24"/>
    </w:rPr>
  </w:style>
  <w:style w:type="character" w:customStyle="1" w:styleId="afff2">
    <w:name w:val="Утратил силу"/>
    <w:rsid w:val="00C44F25"/>
    <w:rPr>
      <w:b/>
      <w:strike/>
      <w:color w:val="808000"/>
    </w:rPr>
  </w:style>
  <w:style w:type="paragraph" w:customStyle="1" w:styleId="afff3">
    <w:name w:val="Центрированный (таблица)"/>
    <w:basedOn w:val="aff2"/>
    <w:next w:val="a"/>
    <w:rsid w:val="00C44F25"/>
    <w:pPr>
      <w:jc w:val="center"/>
    </w:pPr>
  </w:style>
  <w:style w:type="paragraph" w:customStyle="1" w:styleId="afff4">
    <w:name w:val="Òåêñò äîêóìåíòà"/>
    <w:basedOn w:val="a"/>
    <w:rsid w:val="00C44F25"/>
    <w:pPr>
      <w:overflowPunct w:val="0"/>
      <w:autoSpaceDE w:val="0"/>
      <w:autoSpaceDN w:val="0"/>
      <w:adjustRightInd w:val="0"/>
      <w:ind w:firstLine="720"/>
      <w:jc w:val="both"/>
      <w:textAlignment w:val="baseline"/>
    </w:pPr>
    <w:rPr>
      <w:sz w:val="28"/>
      <w:szCs w:val="28"/>
    </w:rPr>
  </w:style>
  <w:style w:type="paragraph" w:customStyle="1" w:styleId="Heading">
    <w:name w:val="Heading"/>
    <w:rsid w:val="00C44F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5">
    <w:name w:val="Body Text Indent"/>
    <w:basedOn w:val="a"/>
    <w:link w:val="afff6"/>
    <w:semiHidden/>
    <w:rsid w:val="00C44F25"/>
    <w:pPr>
      <w:overflowPunct w:val="0"/>
      <w:autoSpaceDE w:val="0"/>
      <w:autoSpaceDN w:val="0"/>
      <w:adjustRightInd w:val="0"/>
      <w:ind w:left="9072"/>
      <w:jc w:val="both"/>
      <w:textAlignment w:val="baseline"/>
    </w:pPr>
    <w:rPr>
      <w:color w:val="000000"/>
      <w:sz w:val="27"/>
      <w:szCs w:val="27"/>
    </w:rPr>
  </w:style>
  <w:style w:type="character" w:customStyle="1" w:styleId="afff6">
    <w:name w:val="Основной текст с отступом Знак"/>
    <w:basedOn w:val="a0"/>
    <w:link w:val="afff5"/>
    <w:semiHidden/>
    <w:rsid w:val="00C44F25"/>
    <w:rPr>
      <w:rFonts w:ascii="Times New Roman" w:eastAsia="Times New Roman" w:hAnsi="Times New Roman" w:cs="Times New Roman"/>
      <w:color w:val="000000"/>
      <w:sz w:val="27"/>
      <w:szCs w:val="27"/>
    </w:rPr>
  </w:style>
  <w:style w:type="paragraph" w:customStyle="1" w:styleId="ConsPlusNonformat">
    <w:name w:val="ConsPlusNonformat"/>
    <w:rsid w:val="00C44F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w:basedOn w:val="a"/>
    <w:autoRedefine/>
    <w:rsid w:val="00C44F25"/>
    <w:pPr>
      <w:spacing w:after="160" w:line="240" w:lineRule="exact"/>
    </w:pPr>
    <w:rPr>
      <w:rFonts w:eastAsia="SimSun"/>
      <w:b/>
      <w:bCs/>
      <w:sz w:val="28"/>
      <w:szCs w:val="28"/>
      <w:lang w:val="en-US" w:eastAsia="en-US"/>
    </w:rPr>
  </w:style>
  <w:style w:type="character" w:styleId="afff8">
    <w:name w:val="Hyperlink"/>
    <w:semiHidden/>
    <w:rsid w:val="00C44F25"/>
    <w:rPr>
      <w:rFonts w:cs="Times New Roman"/>
      <w:color w:val="0000FF"/>
      <w:u w:val="single"/>
    </w:rPr>
  </w:style>
  <w:style w:type="paragraph" w:customStyle="1" w:styleId="ConsPlusNormal">
    <w:name w:val="ConsPlusNormal"/>
    <w:rsid w:val="00C44F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9">
    <w:name w:val="Знак"/>
    <w:basedOn w:val="a"/>
    <w:autoRedefine/>
    <w:rsid w:val="00C44F25"/>
    <w:pPr>
      <w:spacing w:after="160" w:line="240" w:lineRule="exact"/>
    </w:pPr>
    <w:rPr>
      <w:rFonts w:eastAsia="SimSun"/>
      <w:b/>
      <w:bCs/>
      <w:sz w:val="28"/>
      <w:szCs w:val="28"/>
      <w:lang w:val="en-US" w:eastAsia="en-US"/>
    </w:rPr>
  </w:style>
  <w:style w:type="paragraph" w:customStyle="1" w:styleId="ConsPlusTitle">
    <w:name w:val="ConsPlusTitle"/>
    <w:rsid w:val="00C44F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C44F2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2">
    <w:name w:val="fontstyle12"/>
    <w:rsid w:val="00C44F25"/>
    <w:rPr>
      <w:rFonts w:ascii="Times New Roman" w:hAnsi="Times New Roman"/>
    </w:rPr>
  </w:style>
  <w:style w:type="character" w:customStyle="1" w:styleId="FontStyle13">
    <w:name w:val="Font Style13"/>
    <w:rsid w:val="00C44F25"/>
    <w:rPr>
      <w:rFonts w:ascii="Times New Roman" w:hAnsi="Times New Roman"/>
      <w:sz w:val="22"/>
    </w:rPr>
  </w:style>
  <w:style w:type="paragraph" w:customStyle="1" w:styleId="Style3">
    <w:name w:val="Style3"/>
    <w:basedOn w:val="a"/>
    <w:rsid w:val="00C44F25"/>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rsid w:val="00C44F25"/>
    <w:pPr>
      <w:widowControl w:val="0"/>
      <w:autoSpaceDE w:val="0"/>
      <w:autoSpaceDN w:val="0"/>
      <w:adjustRightInd w:val="0"/>
    </w:pPr>
    <w:rPr>
      <w:sz w:val="24"/>
      <w:szCs w:val="24"/>
    </w:rPr>
  </w:style>
  <w:style w:type="paragraph" w:customStyle="1" w:styleId="Style6">
    <w:name w:val="Style6"/>
    <w:basedOn w:val="a"/>
    <w:rsid w:val="00C44F25"/>
    <w:pPr>
      <w:widowControl w:val="0"/>
      <w:autoSpaceDE w:val="0"/>
      <w:autoSpaceDN w:val="0"/>
      <w:adjustRightInd w:val="0"/>
      <w:spacing w:line="250" w:lineRule="exact"/>
      <w:jc w:val="center"/>
    </w:pPr>
    <w:rPr>
      <w:sz w:val="24"/>
      <w:szCs w:val="24"/>
    </w:rPr>
  </w:style>
  <w:style w:type="paragraph" w:customStyle="1" w:styleId="Style7">
    <w:name w:val="Style7"/>
    <w:basedOn w:val="a"/>
    <w:rsid w:val="00C44F25"/>
    <w:pPr>
      <w:widowControl w:val="0"/>
      <w:autoSpaceDE w:val="0"/>
      <w:autoSpaceDN w:val="0"/>
      <w:adjustRightInd w:val="0"/>
      <w:spacing w:line="259" w:lineRule="exact"/>
    </w:pPr>
    <w:rPr>
      <w:sz w:val="24"/>
      <w:szCs w:val="24"/>
    </w:rPr>
  </w:style>
  <w:style w:type="character" w:customStyle="1" w:styleId="FontStyle15">
    <w:name w:val="Font Style15"/>
    <w:rsid w:val="00C44F25"/>
    <w:rPr>
      <w:rFonts w:ascii="Franklin Gothic Medium" w:hAnsi="Franklin Gothic Medium"/>
      <w:b/>
      <w:spacing w:val="-20"/>
      <w:sz w:val="16"/>
    </w:rPr>
  </w:style>
  <w:style w:type="paragraph" w:customStyle="1" w:styleId="Style10">
    <w:name w:val="Style10"/>
    <w:basedOn w:val="a"/>
    <w:rsid w:val="00C44F25"/>
    <w:pPr>
      <w:widowControl w:val="0"/>
      <w:autoSpaceDE w:val="0"/>
      <w:autoSpaceDN w:val="0"/>
      <w:adjustRightInd w:val="0"/>
    </w:pPr>
    <w:rPr>
      <w:sz w:val="24"/>
      <w:szCs w:val="24"/>
    </w:rPr>
  </w:style>
  <w:style w:type="paragraph" w:customStyle="1" w:styleId="Style11">
    <w:name w:val="Style11"/>
    <w:basedOn w:val="a"/>
    <w:rsid w:val="00C44F25"/>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rsid w:val="00C44F25"/>
    <w:pPr>
      <w:widowControl w:val="0"/>
      <w:autoSpaceDE w:val="0"/>
      <w:autoSpaceDN w:val="0"/>
      <w:adjustRightInd w:val="0"/>
      <w:spacing w:line="306" w:lineRule="exact"/>
      <w:ind w:firstLine="202"/>
      <w:jc w:val="both"/>
    </w:pPr>
    <w:rPr>
      <w:sz w:val="24"/>
      <w:szCs w:val="24"/>
    </w:rPr>
  </w:style>
  <w:style w:type="character" w:customStyle="1" w:styleId="FontStyle16">
    <w:name w:val="Font Style16"/>
    <w:rsid w:val="00C44F25"/>
    <w:rPr>
      <w:rFonts w:ascii="Times New Roman" w:hAnsi="Times New Roman"/>
      <w:sz w:val="22"/>
    </w:rPr>
  </w:style>
  <w:style w:type="paragraph" w:customStyle="1" w:styleId="Style13">
    <w:name w:val="Style13"/>
    <w:basedOn w:val="a"/>
    <w:rsid w:val="00C44F25"/>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C44F25"/>
    <w:pPr>
      <w:widowControl w:val="0"/>
      <w:autoSpaceDE w:val="0"/>
      <w:autoSpaceDN w:val="0"/>
      <w:adjustRightInd w:val="0"/>
      <w:spacing w:line="302" w:lineRule="exact"/>
      <w:ind w:hanging="1651"/>
    </w:pPr>
    <w:rPr>
      <w:sz w:val="24"/>
      <w:szCs w:val="24"/>
    </w:rPr>
  </w:style>
  <w:style w:type="character" w:customStyle="1" w:styleId="FontStyle18">
    <w:name w:val="Font Style18"/>
    <w:rsid w:val="00C44F25"/>
    <w:rPr>
      <w:rFonts w:ascii="Times New Roman" w:hAnsi="Times New Roman"/>
      <w:sz w:val="22"/>
    </w:rPr>
  </w:style>
  <w:style w:type="character" w:customStyle="1" w:styleId="FontStyle20">
    <w:name w:val="Font Style20"/>
    <w:rsid w:val="00C44F25"/>
    <w:rPr>
      <w:rFonts w:ascii="Times New Roman" w:hAnsi="Times New Roman"/>
      <w:sz w:val="22"/>
    </w:rPr>
  </w:style>
  <w:style w:type="character" w:customStyle="1" w:styleId="FontStyle23">
    <w:name w:val="Font Style23"/>
    <w:rsid w:val="00C44F25"/>
    <w:rPr>
      <w:rFonts w:ascii="Times New Roman" w:hAnsi="Times New Roman"/>
      <w:smallCaps/>
      <w:sz w:val="22"/>
    </w:rPr>
  </w:style>
  <w:style w:type="character" w:customStyle="1" w:styleId="FontStyle25">
    <w:name w:val="Font Style25"/>
    <w:rsid w:val="00C44F25"/>
    <w:rPr>
      <w:rFonts w:ascii="Times New Roman" w:hAnsi="Times New Roman"/>
      <w:spacing w:val="-20"/>
      <w:sz w:val="16"/>
    </w:rPr>
  </w:style>
  <w:style w:type="character" w:customStyle="1" w:styleId="FontStyle19">
    <w:name w:val="Font Style19"/>
    <w:rsid w:val="00C44F25"/>
    <w:rPr>
      <w:rFonts w:ascii="Times New Roman" w:hAnsi="Times New Roman"/>
      <w:sz w:val="16"/>
    </w:rPr>
  </w:style>
  <w:style w:type="paragraph" w:customStyle="1" w:styleId="Style8">
    <w:name w:val="Style8"/>
    <w:basedOn w:val="a"/>
    <w:rsid w:val="00C44F25"/>
    <w:pPr>
      <w:widowControl w:val="0"/>
      <w:autoSpaceDE w:val="0"/>
      <w:autoSpaceDN w:val="0"/>
      <w:adjustRightInd w:val="0"/>
    </w:pPr>
    <w:rPr>
      <w:sz w:val="24"/>
      <w:szCs w:val="24"/>
    </w:rPr>
  </w:style>
  <w:style w:type="paragraph" w:customStyle="1" w:styleId="11">
    <w:name w:val="Знак1"/>
    <w:basedOn w:val="a"/>
    <w:rsid w:val="00C44F25"/>
    <w:pPr>
      <w:spacing w:after="160" w:line="240" w:lineRule="exact"/>
    </w:pPr>
    <w:rPr>
      <w:rFonts w:ascii="Verdana" w:hAnsi="Verdana" w:cs="Verdana"/>
      <w:lang w:val="en-US" w:eastAsia="en-US"/>
    </w:rPr>
  </w:style>
  <w:style w:type="paragraph" w:customStyle="1" w:styleId="12">
    <w:name w:val="Знак Знак Знак Знак1 Знак Знак Знак"/>
    <w:basedOn w:val="a"/>
    <w:rsid w:val="00C44F25"/>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C44F25"/>
    <w:pPr>
      <w:spacing w:after="160" w:line="240" w:lineRule="exact"/>
    </w:pPr>
    <w:rPr>
      <w:rFonts w:eastAsia="SimSun"/>
      <w:b/>
      <w:bCs/>
      <w:sz w:val="28"/>
      <w:szCs w:val="28"/>
      <w:lang w:val="en-US" w:eastAsia="en-US"/>
    </w:rPr>
  </w:style>
  <w:style w:type="paragraph" w:customStyle="1" w:styleId="34">
    <w:name w:val="Знак3"/>
    <w:basedOn w:val="a"/>
    <w:autoRedefine/>
    <w:rsid w:val="00C44F25"/>
    <w:pPr>
      <w:spacing w:after="160" w:line="240" w:lineRule="exact"/>
    </w:pPr>
    <w:rPr>
      <w:rFonts w:eastAsia="SimSun"/>
      <w:sz w:val="24"/>
      <w:szCs w:val="24"/>
      <w:lang w:eastAsia="en-US"/>
    </w:rPr>
  </w:style>
  <w:style w:type="paragraph" w:customStyle="1" w:styleId="Style4">
    <w:name w:val="Style4"/>
    <w:basedOn w:val="a"/>
    <w:rsid w:val="00C44F25"/>
    <w:pPr>
      <w:widowControl w:val="0"/>
      <w:autoSpaceDE w:val="0"/>
      <w:autoSpaceDN w:val="0"/>
      <w:adjustRightInd w:val="0"/>
    </w:pPr>
    <w:rPr>
      <w:sz w:val="24"/>
      <w:szCs w:val="24"/>
    </w:rPr>
  </w:style>
  <w:style w:type="paragraph" w:customStyle="1" w:styleId="Style5">
    <w:name w:val="Style5"/>
    <w:basedOn w:val="a"/>
    <w:rsid w:val="00C44F25"/>
    <w:pPr>
      <w:widowControl w:val="0"/>
      <w:autoSpaceDE w:val="0"/>
      <w:autoSpaceDN w:val="0"/>
      <w:adjustRightInd w:val="0"/>
    </w:pPr>
    <w:rPr>
      <w:sz w:val="24"/>
      <w:szCs w:val="24"/>
    </w:rPr>
  </w:style>
  <w:style w:type="character" w:customStyle="1" w:styleId="FontStyle11">
    <w:name w:val="Font Style11"/>
    <w:rsid w:val="00C44F25"/>
    <w:rPr>
      <w:rFonts w:ascii="Times New Roman" w:hAnsi="Times New Roman"/>
      <w:sz w:val="20"/>
    </w:rPr>
  </w:style>
  <w:style w:type="character" w:customStyle="1" w:styleId="FontStyle14">
    <w:name w:val="Font Style14"/>
    <w:rsid w:val="00C44F25"/>
    <w:rPr>
      <w:rFonts w:ascii="Times New Roman" w:hAnsi="Times New Roman"/>
      <w:i/>
      <w:spacing w:val="-20"/>
      <w:sz w:val="20"/>
    </w:rPr>
  </w:style>
  <w:style w:type="character" w:customStyle="1" w:styleId="FontStyle21">
    <w:name w:val="Font Style21"/>
    <w:rsid w:val="00C44F25"/>
    <w:rPr>
      <w:rFonts w:ascii="Times New Roman" w:hAnsi="Times New Roman"/>
      <w:smallCaps/>
      <w:sz w:val="22"/>
    </w:rPr>
  </w:style>
  <w:style w:type="paragraph" w:customStyle="1" w:styleId="Style16">
    <w:name w:val="Style16"/>
    <w:basedOn w:val="a"/>
    <w:rsid w:val="00C44F25"/>
    <w:pPr>
      <w:widowControl w:val="0"/>
      <w:autoSpaceDE w:val="0"/>
      <w:autoSpaceDN w:val="0"/>
      <w:adjustRightInd w:val="0"/>
    </w:pPr>
    <w:rPr>
      <w:sz w:val="24"/>
      <w:szCs w:val="24"/>
    </w:rPr>
  </w:style>
  <w:style w:type="paragraph" w:customStyle="1" w:styleId="Style17">
    <w:name w:val="Style17"/>
    <w:basedOn w:val="a"/>
    <w:rsid w:val="00C44F25"/>
    <w:pPr>
      <w:widowControl w:val="0"/>
      <w:autoSpaceDE w:val="0"/>
      <w:autoSpaceDN w:val="0"/>
      <w:adjustRightInd w:val="0"/>
    </w:pPr>
    <w:rPr>
      <w:sz w:val="24"/>
      <w:szCs w:val="24"/>
    </w:rPr>
  </w:style>
  <w:style w:type="paragraph" w:customStyle="1" w:styleId="Style18">
    <w:name w:val="Style18"/>
    <w:basedOn w:val="a"/>
    <w:rsid w:val="00C44F25"/>
    <w:pPr>
      <w:widowControl w:val="0"/>
      <w:autoSpaceDE w:val="0"/>
      <w:autoSpaceDN w:val="0"/>
      <w:adjustRightInd w:val="0"/>
    </w:pPr>
    <w:rPr>
      <w:sz w:val="24"/>
      <w:szCs w:val="24"/>
    </w:rPr>
  </w:style>
  <w:style w:type="paragraph" w:customStyle="1" w:styleId="Style19">
    <w:name w:val="Style19"/>
    <w:basedOn w:val="a"/>
    <w:rsid w:val="00C44F25"/>
    <w:pPr>
      <w:widowControl w:val="0"/>
      <w:autoSpaceDE w:val="0"/>
      <w:autoSpaceDN w:val="0"/>
      <w:adjustRightInd w:val="0"/>
      <w:spacing w:line="306" w:lineRule="exact"/>
      <w:ind w:firstLine="653"/>
      <w:jc w:val="both"/>
    </w:pPr>
    <w:rPr>
      <w:sz w:val="24"/>
      <w:szCs w:val="24"/>
    </w:rPr>
  </w:style>
  <w:style w:type="character" w:customStyle="1" w:styleId="FontStyle29">
    <w:name w:val="Font Style29"/>
    <w:rsid w:val="00C44F25"/>
    <w:rPr>
      <w:rFonts w:ascii="Times New Roman" w:hAnsi="Times New Roman"/>
      <w:i/>
      <w:sz w:val="16"/>
    </w:rPr>
  </w:style>
  <w:style w:type="character" w:customStyle="1" w:styleId="FontStyle30">
    <w:name w:val="Font Style30"/>
    <w:rsid w:val="00C44F25"/>
    <w:rPr>
      <w:rFonts w:ascii="Arial Narrow" w:hAnsi="Arial Narrow"/>
      <w:sz w:val="20"/>
    </w:rPr>
  </w:style>
  <w:style w:type="character" w:customStyle="1" w:styleId="FontStyle31">
    <w:name w:val="Font Style31"/>
    <w:rsid w:val="00C44F25"/>
    <w:rPr>
      <w:rFonts w:ascii="Century Gothic" w:hAnsi="Century Gothic"/>
      <w:b/>
      <w:sz w:val="16"/>
    </w:rPr>
  </w:style>
  <w:style w:type="character" w:customStyle="1" w:styleId="FontStyle32">
    <w:name w:val="Font Style32"/>
    <w:rsid w:val="00C44F25"/>
    <w:rPr>
      <w:rFonts w:ascii="Times New Roman" w:hAnsi="Times New Roman"/>
      <w:b/>
      <w:sz w:val="16"/>
    </w:rPr>
  </w:style>
  <w:style w:type="character" w:customStyle="1" w:styleId="BodyTextKeepChar">
    <w:name w:val="Body Text Keep Char"/>
    <w:locked/>
    <w:rsid w:val="00C44F25"/>
    <w:rPr>
      <w:spacing w:val="-5"/>
      <w:sz w:val="24"/>
      <w:lang w:eastAsia="en-US"/>
    </w:rPr>
  </w:style>
  <w:style w:type="paragraph" w:customStyle="1" w:styleId="BodyTextKeep">
    <w:name w:val="Body Text Keep"/>
    <w:basedOn w:val="a4"/>
    <w:rsid w:val="00C44F25"/>
    <w:pPr>
      <w:spacing w:before="120" w:after="120"/>
      <w:ind w:left="567"/>
      <w:jc w:val="both"/>
    </w:pPr>
    <w:rPr>
      <w:spacing w:val="-5"/>
      <w:sz w:val="24"/>
      <w:lang w:eastAsia="en-US"/>
    </w:rPr>
  </w:style>
  <w:style w:type="paragraph" w:styleId="afffa">
    <w:name w:val="Balloon Text"/>
    <w:basedOn w:val="a"/>
    <w:link w:val="afffb"/>
    <w:semiHidden/>
    <w:rsid w:val="00C44F25"/>
    <w:pPr>
      <w:widowControl w:val="0"/>
      <w:autoSpaceDE w:val="0"/>
      <w:autoSpaceDN w:val="0"/>
      <w:adjustRightInd w:val="0"/>
      <w:ind w:firstLine="720"/>
      <w:jc w:val="both"/>
    </w:pPr>
    <w:rPr>
      <w:rFonts w:ascii="Tahoma" w:hAnsi="Tahoma"/>
      <w:sz w:val="16"/>
      <w:szCs w:val="16"/>
    </w:rPr>
  </w:style>
  <w:style w:type="character" w:customStyle="1" w:styleId="afffb">
    <w:name w:val="Текст выноски Знак"/>
    <w:basedOn w:val="a0"/>
    <w:link w:val="afffa"/>
    <w:semiHidden/>
    <w:rsid w:val="00C44F25"/>
    <w:rPr>
      <w:rFonts w:ascii="Tahoma" w:eastAsia="Times New Roman" w:hAnsi="Tahoma" w:cs="Times New Roman"/>
      <w:sz w:val="16"/>
      <w:szCs w:val="16"/>
    </w:rPr>
  </w:style>
  <w:style w:type="paragraph" w:styleId="afffc">
    <w:name w:val="annotation text"/>
    <w:basedOn w:val="a"/>
    <w:link w:val="afffd"/>
    <w:semiHidden/>
    <w:rsid w:val="00C44F25"/>
  </w:style>
  <w:style w:type="character" w:customStyle="1" w:styleId="afffd">
    <w:name w:val="Текст примечания Знак"/>
    <w:basedOn w:val="a0"/>
    <w:link w:val="afffc"/>
    <w:semiHidden/>
    <w:rsid w:val="00C44F25"/>
    <w:rPr>
      <w:rFonts w:ascii="Times New Roman" w:eastAsia="Times New Roman" w:hAnsi="Times New Roman" w:cs="Times New Roman"/>
      <w:sz w:val="20"/>
      <w:szCs w:val="20"/>
    </w:rPr>
  </w:style>
  <w:style w:type="paragraph" w:customStyle="1" w:styleId="13">
    <w:name w:val="Без интервала1"/>
    <w:rsid w:val="00C44F25"/>
    <w:pPr>
      <w:spacing w:after="0" w:line="240" w:lineRule="auto"/>
    </w:pPr>
    <w:rPr>
      <w:rFonts w:ascii="Calibri" w:eastAsia="Times New Roman" w:hAnsi="Calibri" w:cs="Calibri"/>
      <w:sz w:val="20"/>
      <w:szCs w:val="20"/>
    </w:rPr>
  </w:style>
  <w:style w:type="paragraph" w:customStyle="1" w:styleId="afffe">
    <w:name w:val="Единицы измерения"/>
    <w:rsid w:val="00C44F25"/>
    <w:pPr>
      <w:keepNext/>
      <w:spacing w:after="0" w:line="240" w:lineRule="auto"/>
      <w:ind w:right="-170"/>
      <w:jc w:val="right"/>
    </w:pPr>
    <w:rPr>
      <w:rFonts w:ascii="Times New Roman" w:eastAsia="Times New Roman" w:hAnsi="Times New Roman" w:cs="Times New Roman"/>
      <w:sz w:val="24"/>
      <w:szCs w:val="24"/>
      <w:lang w:eastAsia="ru-RU"/>
    </w:rPr>
  </w:style>
  <w:style w:type="paragraph" w:customStyle="1" w:styleId="affff">
    <w:name w:val="Таблица"/>
    <w:rsid w:val="00C44F25"/>
    <w:pPr>
      <w:spacing w:before="120" w:after="0" w:line="204" w:lineRule="auto"/>
    </w:pPr>
    <w:rPr>
      <w:rFonts w:ascii="Times New Roman" w:eastAsia="Times New Roman" w:hAnsi="Times New Roman" w:cs="Times New Roman"/>
      <w:szCs w:val="20"/>
      <w:lang w:eastAsia="ru-RU"/>
    </w:rPr>
  </w:style>
  <w:style w:type="character" w:customStyle="1" w:styleId="affff0">
    <w:name w:val="Таблица Знак"/>
    <w:locked/>
    <w:rsid w:val="00C44F25"/>
    <w:rPr>
      <w:sz w:val="22"/>
      <w:lang w:val="ru-RU" w:eastAsia="ru-RU" w:bidi="ar-SA"/>
    </w:rPr>
  </w:style>
  <w:style w:type="paragraph" w:customStyle="1" w:styleId="affff1">
    <w:name w:val="цифры таблицы"/>
    <w:rsid w:val="00C44F25"/>
    <w:pPr>
      <w:spacing w:after="0" w:line="240" w:lineRule="auto"/>
      <w:jc w:val="right"/>
    </w:pPr>
    <w:rPr>
      <w:rFonts w:ascii="Times New Roman" w:eastAsia="Times New Roman" w:hAnsi="Times New Roman" w:cs="Times New Roman"/>
      <w:noProof/>
      <w:color w:val="000000"/>
      <w:sz w:val="26"/>
      <w:szCs w:val="26"/>
      <w:lang w:eastAsia="ru-RU"/>
    </w:rPr>
  </w:style>
  <w:style w:type="paragraph" w:customStyle="1" w:styleId="affff2">
    <w:name w:val="НашаШапка"/>
    <w:basedOn w:val="a"/>
    <w:rsid w:val="00C44F25"/>
    <w:pPr>
      <w:jc w:val="center"/>
    </w:pPr>
    <w:rPr>
      <w:b/>
      <w:bCs/>
      <w:color w:val="000000"/>
      <w:sz w:val="24"/>
      <w:szCs w:val="24"/>
    </w:rPr>
  </w:style>
  <w:style w:type="paragraph" w:customStyle="1" w:styleId="26">
    <w:name w:val="Абзац списка2"/>
    <w:basedOn w:val="a"/>
    <w:rsid w:val="00C44F25"/>
    <w:pPr>
      <w:ind w:left="720"/>
    </w:pPr>
    <w:rPr>
      <w:sz w:val="24"/>
      <w:szCs w:val="24"/>
    </w:rPr>
  </w:style>
  <w:style w:type="paragraph" w:customStyle="1" w:styleId="210">
    <w:name w:val="Основной текст 21"/>
    <w:basedOn w:val="a"/>
    <w:rsid w:val="00C44F25"/>
    <w:pPr>
      <w:overflowPunct w:val="0"/>
      <w:autoSpaceDE w:val="0"/>
      <w:autoSpaceDN w:val="0"/>
      <w:adjustRightInd w:val="0"/>
      <w:ind w:firstLine="851"/>
      <w:jc w:val="both"/>
      <w:textAlignment w:val="baseline"/>
    </w:pPr>
    <w:rPr>
      <w:color w:val="0000FF"/>
      <w:sz w:val="28"/>
      <w:szCs w:val="28"/>
    </w:rPr>
  </w:style>
  <w:style w:type="paragraph" w:customStyle="1" w:styleId="S31">
    <w:name w:val="S_Нумерованный_3.1"/>
    <w:basedOn w:val="a"/>
    <w:autoRedefine/>
    <w:rsid w:val="00C44F25"/>
    <w:pPr>
      <w:tabs>
        <w:tab w:val="left" w:pos="426"/>
        <w:tab w:val="left" w:pos="709"/>
      </w:tabs>
      <w:ind w:firstLine="426"/>
      <w:jc w:val="both"/>
    </w:pPr>
    <w:rPr>
      <w:b/>
      <w:sz w:val="28"/>
    </w:rPr>
  </w:style>
  <w:style w:type="character" w:customStyle="1" w:styleId="S310">
    <w:name w:val="S_Нумерованный_3.1 Знак Знак"/>
    <w:locked/>
    <w:rsid w:val="00C44F25"/>
    <w:rPr>
      <w:b/>
      <w:sz w:val="28"/>
    </w:rPr>
  </w:style>
  <w:style w:type="paragraph" w:styleId="affff3">
    <w:name w:val="Normal (Web)"/>
    <w:basedOn w:val="a"/>
    <w:semiHidden/>
    <w:rsid w:val="00C44F25"/>
    <w:pPr>
      <w:spacing w:before="100" w:beforeAutospacing="1" w:after="100" w:afterAutospacing="1"/>
    </w:pPr>
    <w:rPr>
      <w:sz w:val="24"/>
      <w:szCs w:val="24"/>
    </w:rPr>
  </w:style>
  <w:style w:type="paragraph" w:styleId="affff4">
    <w:name w:val="Normal Indent"/>
    <w:basedOn w:val="a"/>
    <w:semiHidden/>
    <w:rsid w:val="00C44F25"/>
    <w:pPr>
      <w:ind w:left="708"/>
    </w:pPr>
    <w:rPr>
      <w:sz w:val="24"/>
      <w:szCs w:val="24"/>
    </w:rPr>
  </w:style>
  <w:style w:type="paragraph" w:customStyle="1" w:styleId="14">
    <w:name w:val="Знак Знак Знак Знак1"/>
    <w:basedOn w:val="a"/>
    <w:autoRedefine/>
    <w:rsid w:val="00C44F25"/>
    <w:pPr>
      <w:spacing w:after="160" w:line="240" w:lineRule="exact"/>
    </w:pPr>
    <w:rPr>
      <w:rFonts w:eastAsia="SimSun"/>
      <w:b/>
      <w:bCs/>
      <w:sz w:val="28"/>
      <w:szCs w:val="28"/>
      <w:lang w:val="en-US" w:eastAsia="en-US"/>
    </w:rPr>
  </w:style>
  <w:style w:type="paragraph" w:customStyle="1" w:styleId="27">
    <w:name w:val="Знак2"/>
    <w:basedOn w:val="a"/>
    <w:autoRedefine/>
    <w:rsid w:val="00C44F25"/>
    <w:pPr>
      <w:spacing w:after="160" w:line="240" w:lineRule="exact"/>
    </w:pPr>
    <w:rPr>
      <w:rFonts w:eastAsia="SimSun"/>
      <w:sz w:val="24"/>
      <w:szCs w:val="24"/>
      <w:lang w:eastAsia="en-US"/>
    </w:rPr>
  </w:style>
  <w:style w:type="paragraph" w:styleId="35">
    <w:name w:val="Body Text Indent 3"/>
    <w:basedOn w:val="a"/>
    <w:link w:val="36"/>
    <w:semiHidden/>
    <w:rsid w:val="00C44F25"/>
    <w:pPr>
      <w:widowControl w:val="0"/>
      <w:autoSpaceDE w:val="0"/>
      <w:autoSpaceDN w:val="0"/>
      <w:adjustRightInd w:val="0"/>
      <w:spacing w:after="120"/>
      <w:ind w:left="283" w:firstLine="720"/>
      <w:jc w:val="both"/>
    </w:pPr>
    <w:rPr>
      <w:rFonts w:ascii="Arial" w:hAnsi="Arial"/>
      <w:sz w:val="16"/>
      <w:szCs w:val="16"/>
    </w:rPr>
  </w:style>
  <w:style w:type="character" w:customStyle="1" w:styleId="36">
    <w:name w:val="Основной текст с отступом 3 Знак"/>
    <w:basedOn w:val="a0"/>
    <w:link w:val="35"/>
    <w:semiHidden/>
    <w:rsid w:val="00C44F25"/>
    <w:rPr>
      <w:rFonts w:ascii="Arial" w:eastAsia="Times New Roman" w:hAnsi="Arial" w:cs="Times New Roman"/>
      <w:sz w:val="16"/>
      <w:szCs w:val="16"/>
    </w:rPr>
  </w:style>
  <w:style w:type="paragraph" w:customStyle="1" w:styleId="220">
    <w:name w:val="Основной текст 22"/>
    <w:basedOn w:val="a"/>
    <w:rsid w:val="00C44F25"/>
    <w:pPr>
      <w:overflowPunct w:val="0"/>
      <w:autoSpaceDE w:val="0"/>
      <w:autoSpaceDN w:val="0"/>
      <w:adjustRightInd w:val="0"/>
      <w:ind w:firstLine="851"/>
      <w:jc w:val="both"/>
      <w:textAlignment w:val="baseline"/>
    </w:pPr>
    <w:rPr>
      <w:color w:val="0000FF"/>
      <w:sz w:val="28"/>
      <w:szCs w:val="28"/>
    </w:rPr>
  </w:style>
  <w:style w:type="character" w:customStyle="1" w:styleId="FontStyle120">
    <w:name w:val="Font Style12"/>
    <w:rsid w:val="00C44F25"/>
    <w:rPr>
      <w:rFonts w:ascii="Times New Roman" w:hAnsi="Times New Roman"/>
      <w:sz w:val="28"/>
    </w:rPr>
  </w:style>
  <w:style w:type="paragraph" w:customStyle="1" w:styleId="15">
    <w:name w:val="Абзац списка1"/>
    <w:basedOn w:val="a"/>
    <w:rsid w:val="00C44F25"/>
    <w:pPr>
      <w:widowControl w:val="0"/>
      <w:autoSpaceDE w:val="0"/>
      <w:autoSpaceDN w:val="0"/>
      <w:adjustRightInd w:val="0"/>
      <w:ind w:left="720" w:firstLine="720"/>
      <w:jc w:val="both"/>
    </w:pPr>
    <w:rPr>
      <w:rFonts w:ascii="Arial" w:hAnsi="Arial" w:cs="Arial"/>
      <w:sz w:val="24"/>
      <w:szCs w:val="24"/>
    </w:rPr>
  </w:style>
  <w:style w:type="paragraph" w:styleId="affff5">
    <w:name w:val="footnote text"/>
    <w:basedOn w:val="a"/>
    <w:link w:val="affff6"/>
    <w:semiHidden/>
    <w:rsid w:val="00C44F25"/>
  </w:style>
  <w:style w:type="character" w:customStyle="1" w:styleId="affff6">
    <w:name w:val="Текст сноски Знак"/>
    <w:basedOn w:val="a0"/>
    <w:link w:val="affff5"/>
    <w:semiHidden/>
    <w:rsid w:val="00C44F25"/>
    <w:rPr>
      <w:rFonts w:ascii="Times New Roman" w:eastAsia="Times New Roman" w:hAnsi="Times New Roman" w:cs="Times New Roman"/>
      <w:sz w:val="20"/>
      <w:szCs w:val="20"/>
    </w:rPr>
  </w:style>
  <w:style w:type="character" w:styleId="affff7">
    <w:name w:val="footnote reference"/>
    <w:semiHidden/>
    <w:rsid w:val="00C44F25"/>
    <w:rPr>
      <w:rFonts w:cs="Times New Roman"/>
      <w:vertAlign w:val="superscript"/>
    </w:rPr>
  </w:style>
  <w:style w:type="character" w:customStyle="1" w:styleId="FontStyle26">
    <w:name w:val="Font Style26"/>
    <w:rsid w:val="00C44F25"/>
    <w:rPr>
      <w:rFonts w:ascii="Times New Roman" w:hAnsi="Times New Roman" w:cs="Times New Roman"/>
      <w:sz w:val="20"/>
      <w:szCs w:val="20"/>
    </w:rPr>
  </w:style>
  <w:style w:type="paragraph" w:customStyle="1" w:styleId="S3">
    <w:name w:val="S_Заголовок 3"/>
    <w:basedOn w:val="30"/>
    <w:rsid w:val="00C44F25"/>
    <w:pPr>
      <w:keepNext w:val="0"/>
      <w:tabs>
        <w:tab w:val="num" w:pos="1980"/>
      </w:tabs>
      <w:spacing w:line="360" w:lineRule="auto"/>
      <w:ind w:left="1980" w:hanging="720"/>
      <w:jc w:val="left"/>
    </w:pPr>
    <w:rPr>
      <w:rFonts w:ascii="Times New Roman" w:hAnsi="Times New Roman"/>
      <w:b w:val="0"/>
      <w:bCs w:val="0"/>
      <w:sz w:val="24"/>
      <w:szCs w:val="24"/>
      <w:u w:val="single"/>
    </w:rPr>
  </w:style>
  <w:style w:type="paragraph" w:styleId="affff8">
    <w:name w:val="List Paragraph"/>
    <w:basedOn w:val="a"/>
    <w:qFormat/>
    <w:rsid w:val="00C44F25"/>
    <w:pPr>
      <w:spacing w:after="200" w:line="276" w:lineRule="auto"/>
      <w:ind w:left="720"/>
    </w:pPr>
    <w:rPr>
      <w:rFonts w:ascii="Calibri" w:hAnsi="Calibri" w:cs="Calibri"/>
      <w:sz w:val="22"/>
      <w:szCs w:val="22"/>
    </w:rPr>
  </w:style>
  <w:style w:type="character" w:styleId="affff9">
    <w:name w:val="Strong"/>
    <w:qFormat/>
    <w:rsid w:val="00C44F25"/>
    <w:rPr>
      <w:rFonts w:cs="Times New Roman"/>
      <w:b/>
      <w:bCs/>
    </w:rPr>
  </w:style>
  <w:style w:type="paragraph" w:styleId="16">
    <w:name w:val="toc 1"/>
    <w:basedOn w:val="a"/>
    <w:next w:val="a"/>
    <w:autoRedefine/>
    <w:semiHidden/>
    <w:rsid w:val="00C44F25"/>
    <w:pPr>
      <w:tabs>
        <w:tab w:val="right" w:leader="dot" w:pos="9628"/>
      </w:tabs>
      <w:spacing w:before="120" w:after="120"/>
      <w:ind w:left="285" w:hanging="285"/>
    </w:pPr>
    <w:rPr>
      <w:b/>
      <w:caps/>
      <w:noProof/>
      <w:sz w:val="24"/>
      <w:szCs w:val="24"/>
    </w:rPr>
  </w:style>
  <w:style w:type="paragraph" w:styleId="28">
    <w:name w:val="toc 2"/>
    <w:basedOn w:val="a"/>
    <w:next w:val="a"/>
    <w:autoRedefine/>
    <w:semiHidden/>
    <w:rsid w:val="00C44F25"/>
    <w:pPr>
      <w:ind w:left="240"/>
    </w:pPr>
    <w:rPr>
      <w:sz w:val="24"/>
      <w:szCs w:val="24"/>
    </w:rPr>
  </w:style>
  <w:style w:type="paragraph" w:styleId="37">
    <w:name w:val="toc 3"/>
    <w:basedOn w:val="a"/>
    <w:next w:val="a"/>
    <w:autoRedefine/>
    <w:semiHidden/>
    <w:rsid w:val="00C44F25"/>
    <w:pPr>
      <w:ind w:left="480"/>
    </w:pPr>
    <w:rPr>
      <w:sz w:val="24"/>
      <w:szCs w:val="24"/>
    </w:rPr>
  </w:style>
  <w:style w:type="paragraph" w:customStyle="1" w:styleId="affffa">
    <w:name w:val="Подпись рисунков/таблиц"/>
    <w:basedOn w:val="affffb"/>
    <w:qFormat/>
    <w:rsid w:val="00C44F25"/>
    <w:pPr>
      <w:keepNext/>
      <w:spacing w:before="240" w:after="200" w:line="360" w:lineRule="auto"/>
      <w:ind w:firstLine="567"/>
      <w:jc w:val="both"/>
    </w:pPr>
    <w:rPr>
      <w:b w:val="0"/>
      <w:sz w:val="24"/>
      <w:szCs w:val="18"/>
      <w:lang w:bidi="en-US"/>
    </w:rPr>
  </w:style>
  <w:style w:type="paragraph" w:styleId="affffb">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
    <w:next w:val="a"/>
    <w:qFormat/>
    <w:rsid w:val="00C44F25"/>
    <w:rPr>
      <w:b/>
      <w:bCs/>
    </w:rPr>
  </w:style>
  <w:style w:type="paragraph" w:customStyle="1" w:styleId="Heading81">
    <w:name w:val="Heading 81"/>
    <w:basedOn w:val="a"/>
    <w:rsid w:val="00C44F25"/>
    <w:pPr>
      <w:spacing w:after="200" w:line="276" w:lineRule="auto"/>
    </w:pPr>
    <w:rPr>
      <w:rFonts w:ascii="Cambria" w:hAnsi="Cambria"/>
      <w:lang w:val="en-US" w:eastAsia="en-US" w:bidi="en-US"/>
    </w:rPr>
  </w:style>
  <w:style w:type="paragraph" w:styleId="affffc">
    <w:name w:val="List"/>
    <w:aliases w:val="List Char"/>
    <w:basedOn w:val="a4"/>
    <w:semiHidden/>
    <w:rsid w:val="00C44F25"/>
    <w:pPr>
      <w:spacing w:before="120" w:after="120" w:line="276" w:lineRule="auto"/>
      <w:ind w:left="1440" w:hanging="360"/>
      <w:jc w:val="both"/>
    </w:pPr>
    <w:rPr>
      <w:rFonts w:ascii="Arial" w:hAnsi="Arial"/>
      <w:spacing w:val="-5"/>
      <w:sz w:val="22"/>
      <w:szCs w:val="22"/>
      <w:lang w:val="en-US" w:eastAsia="en-US" w:bidi="en-US"/>
    </w:rPr>
  </w:style>
  <w:style w:type="paragraph" w:customStyle="1" w:styleId="Default">
    <w:name w:val="Default"/>
    <w:rsid w:val="00C44F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List Bullet 3"/>
    <w:basedOn w:val="a"/>
    <w:semiHidden/>
    <w:rsid w:val="00C44F25"/>
    <w:pPr>
      <w:widowControl w:val="0"/>
      <w:numPr>
        <w:numId w:val="24"/>
      </w:numPr>
      <w:tabs>
        <w:tab w:val="clear" w:pos="926"/>
      </w:tabs>
      <w:adjustRightInd w:val="0"/>
      <w:spacing w:before="120" w:after="120"/>
      <w:ind w:left="714" w:hanging="357"/>
      <w:jc w:val="both"/>
      <w:textAlignment w:val="baseline"/>
    </w:pPr>
    <w:rPr>
      <w:spacing w:val="-5"/>
      <w:sz w:val="28"/>
      <w:szCs w:val="22"/>
    </w:rPr>
  </w:style>
  <w:style w:type="character" w:styleId="affffd">
    <w:name w:val="FollowedHyperlink"/>
    <w:semiHidden/>
    <w:rsid w:val="00C44F25"/>
    <w:rPr>
      <w:color w:val="800080"/>
      <w:u w:val="single"/>
    </w:rPr>
  </w:style>
  <w:style w:type="paragraph" w:customStyle="1" w:styleId="affffe">
    <w:name w:val="Для паспорта программы"/>
    <w:basedOn w:val="a"/>
    <w:rsid w:val="00C44F25"/>
    <w:pPr>
      <w:widowControl w:val="0"/>
      <w:adjustRightInd w:val="0"/>
      <w:textAlignment w:val="baseline"/>
    </w:pPr>
    <w:rPr>
      <w:rFonts w:ascii="Calibri" w:hAnsi="Calibri"/>
      <w:spacing w:val="-5"/>
      <w:lang w:eastAsia="en-US"/>
    </w:rPr>
  </w:style>
  <w:style w:type="character" w:customStyle="1" w:styleId="affff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rsid w:val="00C44F25"/>
    <w:rPr>
      <w:b/>
      <w:bCs/>
    </w:rPr>
  </w:style>
  <w:style w:type="paragraph" w:customStyle="1" w:styleId="afffff0">
    <w:name w:val="Заголовок таблиц"/>
    <w:basedOn w:val="affffe"/>
    <w:next w:val="affffe"/>
    <w:qFormat/>
    <w:rsid w:val="00C44F25"/>
    <w:pPr>
      <w:jc w:val="center"/>
    </w:pPr>
    <w:rPr>
      <w:b/>
      <w:bCs/>
    </w:rPr>
  </w:style>
  <w:style w:type="paragraph" w:customStyle="1" w:styleId="afffff1">
    <w:name w:val="Тело таблицы"/>
    <w:basedOn w:val="affffe"/>
    <w:next w:val="a4"/>
    <w:qFormat/>
    <w:rsid w:val="00C44F25"/>
    <w:pPr>
      <w:jc w:val="right"/>
    </w:pPr>
    <w:rPr>
      <w:lang w:eastAsia="ru-RU"/>
    </w:rPr>
  </w:style>
  <w:style w:type="paragraph" w:customStyle="1" w:styleId="afffff2">
    <w:name w:val="Содержимое таблицы"/>
    <w:basedOn w:val="a"/>
    <w:rsid w:val="00C44F25"/>
    <w:pPr>
      <w:widowControl w:val="0"/>
      <w:suppressLineNumbers/>
      <w:suppressAutoHyphens/>
    </w:pPr>
    <w:rPr>
      <w:rFonts w:eastAsia="Lucida Sans Unicode" w:cs="Mangal"/>
      <w:kern w:val="1"/>
      <w:sz w:val="24"/>
      <w:szCs w:val="24"/>
      <w:lang w:eastAsia="hi-IN" w:bidi="hi-IN"/>
    </w:rPr>
  </w:style>
  <w:style w:type="paragraph" w:styleId="afffff3">
    <w:name w:val="No Spacing"/>
    <w:uiPriority w:val="1"/>
    <w:qFormat/>
    <w:rsid w:val="00C44F25"/>
    <w:pPr>
      <w:spacing w:after="0" w:line="240" w:lineRule="auto"/>
    </w:pPr>
    <w:rPr>
      <w:rFonts w:ascii="Calibri" w:eastAsia="Times New Roman" w:hAnsi="Calibri" w:cs="Times New Roman"/>
    </w:rPr>
  </w:style>
  <w:style w:type="character" w:customStyle="1" w:styleId="afffff4">
    <w:name w:val="Без интервала Знак"/>
    <w:rsid w:val="00C44F25"/>
    <w:rPr>
      <w:rFonts w:ascii="Calibri" w:hAnsi="Calibri"/>
      <w:sz w:val="22"/>
      <w:szCs w:val="22"/>
      <w:lang w:eastAsia="en-US" w:bidi="ar-SA"/>
    </w:rPr>
  </w:style>
  <w:style w:type="table" w:styleId="afffff5">
    <w:name w:val="Table Grid"/>
    <w:basedOn w:val="a1"/>
    <w:uiPriority w:val="59"/>
    <w:rsid w:val="00306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47F1-9B82-41ED-BCAE-827F02DC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13</cp:revision>
  <cp:lastPrinted>2016-03-31T14:21:00Z</cp:lastPrinted>
  <dcterms:created xsi:type="dcterms:W3CDTF">2015-08-28T10:26:00Z</dcterms:created>
  <dcterms:modified xsi:type="dcterms:W3CDTF">2020-02-11T10:45:00Z</dcterms:modified>
</cp:coreProperties>
</file>