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D9B" w:rsidRDefault="002F3040" w:rsidP="002F3040">
      <w:pPr>
        <w:jc w:val="center"/>
        <w:rPr>
          <w:b/>
          <w:bCs/>
          <w:sz w:val="26"/>
        </w:rPr>
      </w:pPr>
      <w:r>
        <w:rPr>
          <w:b/>
          <w:bCs/>
          <w:sz w:val="26"/>
        </w:rPr>
        <w:t>ПРОЕКТ</w:t>
      </w:r>
    </w:p>
    <w:p w:rsidR="002F3040" w:rsidRDefault="002F3040" w:rsidP="002F3040">
      <w:pPr>
        <w:jc w:val="center"/>
        <w:rPr>
          <w:b/>
          <w:bCs/>
          <w:sz w:val="26"/>
        </w:rPr>
      </w:pPr>
    </w:p>
    <w:p w:rsidR="002F3040" w:rsidRDefault="002F3040" w:rsidP="002F3040">
      <w:pPr>
        <w:jc w:val="center"/>
        <w:rPr>
          <w:b/>
          <w:bCs/>
          <w:sz w:val="26"/>
        </w:rPr>
      </w:pPr>
    </w:p>
    <w:p w:rsidR="004F3D9B" w:rsidRDefault="004F3D9B" w:rsidP="004F3D9B">
      <w:pPr>
        <w:jc w:val="center"/>
        <w:rPr>
          <w:b/>
          <w:bCs/>
          <w:sz w:val="26"/>
        </w:rPr>
      </w:pPr>
      <w:r>
        <w:rPr>
          <w:b/>
          <w:bCs/>
          <w:sz w:val="26"/>
        </w:rPr>
        <w:t>АДМИНИСТРАЦИЯ</w:t>
      </w:r>
    </w:p>
    <w:p w:rsidR="004F3D9B" w:rsidRDefault="004F3D9B" w:rsidP="004F3D9B">
      <w:pPr>
        <w:jc w:val="center"/>
        <w:rPr>
          <w:b/>
          <w:bCs/>
          <w:sz w:val="26"/>
          <w:szCs w:val="26"/>
        </w:rPr>
      </w:pPr>
      <w:r>
        <w:rPr>
          <w:b/>
          <w:bCs/>
          <w:sz w:val="26"/>
        </w:rPr>
        <w:t xml:space="preserve"> КОТЛУБАНСКОГО СЕЛЬСКОГО ПОСЕЛЕНИЯ </w:t>
      </w:r>
    </w:p>
    <w:p w:rsidR="004F3D9B" w:rsidRDefault="004F3D9B" w:rsidP="004F3D9B">
      <w:pPr>
        <w:jc w:val="center"/>
        <w:rPr>
          <w:b/>
          <w:bCs/>
          <w:sz w:val="26"/>
        </w:rPr>
      </w:pPr>
      <w:r>
        <w:rPr>
          <w:b/>
          <w:bCs/>
          <w:sz w:val="26"/>
        </w:rPr>
        <w:t xml:space="preserve">ГОРОДИЩЕНСКОГО МУНИЦИПАЛЬНОГО РАЙОНА </w:t>
      </w:r>
    </w:p>
    <w:p w:rsidR="004F3D9B" w:rsidRDefault="004F3D9B" w:rsidP="004F3D9B">
      <w:pPr>
        <w:jc w:val="center"/>
        <w:rPr>
          <w:b/>
          <w:bCs/>
          <w:sz w:val="26"/>
          <w:szCs w:val="26"/>
        </w:rPr>
      </w:pPr>
      <w:r>
        <w:rPr>
          <w:b/>
          <w:bCs/>
          <w:sz w:val="26"/>
        </w:rPr>
        <w:t>ВОЛГОГРАДСКОЙ ОБЛАСТИ</w:t>
      </w:r>
    </w:p>
    <w:p w:rsidR="002F3040" w:rsidRPr="002F3040" w:rsidRDefault="002F3040" w:rsidP="002F3040">
      <w:pPr>
        <w:jc w:val="center"/>
        <w:rPr>
          <w:b/>
        </w:rPr>
      </w:pPr>
    </w:p>
    <w:p w:rsidR="004F3D9B" w:rsidRPr="002F3040" w:rsidRDefault="002F3040" w:rsidP="002F3040">
      <w:pPr>
        <w:jc w:val="center"/>
        <w:rPr>
          <w:b/>
        </w:rPr>
      </w:pPr>
      <w:r w:rsidRPr="002F3040">
        <w:rPr>
          <w:b/>
        </w:rPr>
        <w:t>ПРОЕКТ</w:t>
      </w:r>
    </w:p>
    <w:p w:rsidR="004F3D9B" w:rsidRPr="002F3040" w:rsidRDefault="004F3D9B" w:rsidP="004F3D9B">
      <w:pPr>
        <w:jc w:val="center"/>
        <w:rPr>
          <w:b/>
        </w:rPr>
      </w:pPr>
    </w:p>
    <w:p w:rsidR="004F3D9B" w:rsidRDefault="004F3D9B" w:rsidP="004F3D9B">
      <w:pPr>
        <w:jc w:val="center"/>
      </w:pPr>
      <w:r>
        <w:t>ПОСТАНОВЛЕНИЕ</w:t>
      </w:r>
    </w:p>
    <w:p w:rsidR="004F3D9B" w:rsidRDefault="004F3D9B" w:rsidP="004F3D9B">
      <w:pPr>
        <w:jc w:val="center"/>
      </w:pPr>
    </w:p>
    <w:p w:rsidR="004F3D9B" w:rsidRDefault="00726FBE" w:rsidP="004F3D9B">
      <w:pPr>
        <w:jc w:val="both"/>
      </w:pPr>
      <w:r>
        <w:t>От  17.1</w:t>
      </w:r>
      <w:r w:rsidR="00481A47">
        <w:t>1.2020</w:t>
      </w:r>
      <w:r w:rsidR="004F3D9B">
        <w:t xml:space="preserve"> года                                                          </w:t>
      </w:r>
      <w:r w:rsidR="002B007B">
        <w:t xml:space="preserve">                             </w:t>
      </w:r>
      <w:r>
        <w:t xml:space="preserve">                           </w:t>
      </w:r>
      <w:r w:rsidR="002B007B">
        <w:t>№</w:t>
      </w:r>
      <w:r w:rsidR="002F3040">
        <w:t>___</w:t>
      </w:r>
    </w:p>
    <w:p w:rsidR="004F3D9B" w:rsidRDefault="004F3D9B" w:rsidP="004F3D9B">
      <w:pPr>
        <w:jc w:val="both"/>
      </w:pPr>
    </w:p>
    <w:p w:rsidR="004F3D9B" w:rsidRDefault="004F3D9B" w:rsidP="004F3D9B">
      <w:pPr>
        <w:jc w:val="both"/>
      </w:pPr>
    </w:p>
    <w:p w:rsidR="00141B1E" w:rsidRPr="00C744C0" w:rsidRDefault="004F3D9B" w:rsidP="00C744C0">
      <w:pPr>
        <w:pStyle w:val="a3"/>
        <w:jc w:val="center"/>
        <w:rPr>
          <w:rFonts w:ascii="Times New Roman" w:hAnsi="Times New Roman" w:cs="Times New Roman"/>
          <w:sz w:val="24"/>
          <w:szCs w:val="24"/>
        </w:rPr>
      </w:pPr>
      <w:r w:rsidRPr="00C744C0">
        <w:rPr>
          <w:rFonts w:ascii="Times New Roman" w:hAnsi="Times New Roman" w:cs="Times New Roman"/>
          <w:sz w:val="24"/>
          <w:szCs w:val="24"/>
        </w:rPr>
        <w:t>Об  утверждении  состава межведомственной  комиссии  по</w:t>
      </w:r>
      <w:r w:rsidR="00726FBE" w:rsidRPr="00C744C0">
        <w:rPr>
          <w:rFonts w:ascii="Times New Roman" w:hAnsi="Times New Roman" w:cs="Times New Roman"/>
          <w:sz w:val="24"/>
          <w:szCs w:val="24"/>
        </w:rPr>
        <w:t xml:space="preserve">  оценке</w:t>
      </w:r>
      <w:r w:rsidR="00BE7F3D" w:rsidRPr="00C744C0">
        <w:rPr>
          <w:rFonts w:ascii="Times New Roman" w:hAnsi="Times New Roman" w:cs="Times New Roman"/>
          <w:sz w:val="24"/>
          <w:szCs w:val="24"/>
        </w:rPr>
        <w:t xml:space="preserve">  </w:t>
      </w:r>
      <w:r w:rsidR="00C744C0" w:rsidRPr="00C744C0">
        <w:rPr>
          <w:rFonts w:ascii="Times New Roman" w:hAnsi="Times New Roman" w:cs="Times New Roman"/>
          <w:sz w:val="24"/>
          <w:szCs w:val="24"/>
        </w:rPr>
        <w:t>жилых  помещений  жилищного  фонда</w:t>
      </w:r>
      <w:r w:rsidR="00C744C0" w:rsidRPr="00C744C0">
        <w:t xml:space="preserve"> </w:t>
      </w:r>
      <w:r w:rsidR="00C744C0" w:rsidRPr="00C744C0">
        <w:rPr>
          <w:rFonts w:ascii="Times New Roman" w:hAnsi="Times New Roman" w:cs="Times New Roman"/>
          <w:sz w:val="24"/>
          <w:szCs w:val="24"/>
        </w:rPr>
        <w:t xml:space="preserve">многоквартирных </w:t>
      </w:r>
      <w:r w:rsidR="00C744C0">
        <w:rPr>
          <w:rFonts w:ascii="Times New Roman" w:hAnsi="Times New Roman" w:cs="Times New Roman"/>
          <w:sz w:val="24"/>
          <w:szCs w:val="24"/>
        </w:rPr>
        <w:t>домов, находящихся в муниципальной</w:t>
      </w:r>
      <w:r w:rsidR="00C744C0" w:rsidRPr="00C744C0">
        <w:rPr>
          <w:rFonts w:ascii="Times New Roman" w:hAnsi="Times New Roman" w:cs="Times New Roman"/>
          <w:sz w:val="24"/>
          <w:szCs w:val="24"/>
        </w:rPr>
        <w:t xml:space="preserve"> собственности, муниципального жилищного фонда и частного жилищного фонда </w:t>
      </w:r>
      <w:r w:rsidR="00C744C0">
        <w:rPr>
          <w:rFonts w:ascii="Times New Roman" w:hAnsi="Times New Roman" w:cs="Times New Roman"/>
          <w:color w:val="000000"/>
          <w:sz w:val="24"/>
          <w:szCs w:val="24"/>
          <w:lang w:eastAsia="ru-RU"/>
        </w:rPr>
        <w:t>в Котлубанском</w:t>
      </w:r>
      <w:r w:rsidR="00C744C0" w:rsidRPr="00C744C0">
        <w:rPr>
          <w:rFonts w:ascii="Times New Roman" w:hAnsi="Times New Roman" w:cs="Times New Roman"/>
          <w:color w:val="000000"/>
          <w:sz w:val="24"/>
          <w:szCs w:val="24"/>
          <w:lang w:eastAsia="ru-RU"/>
        </w:rPr>
        <w:t xml:space="preserve"> сельском поселении</w:t>
      </w:r>
    </w:p>
    <w:p w:rsidR="00BE7F3D" w:rsidRDefault="00BE7F3D" w:rsidP="00BE7F3D">
      <w:pPr>
        <w:jc w:val="center"/>
      </w:pPr>
    </w:p>
    <w:p w:rsidR="004F3D9B" w:rsidRPr="00C744C0" w:rsidRDefault="00C744C0" w:rsidP="00C744C0">
      <w:pPr>
        <w:pStyle w:val="a3"/>
        <w:jc w:val="both"/>
        <w:rPr>
          <w:rFonts w:ascii="Times New Roman" w:hAnsi="Times New Roman" w:cs="Times New Roman"/>
          <w:color w:val="000000"/>
          <w:sz w:val="24"/>
          <w:szCs w:val="24"/>
          <w:lang w:eastAsia="ru-RU"/>
        </w:rPr>
      </w:pPr>
      <w:r>
        <w:rPr>
          <w:rFonts w:ascii="Times New Roman" w:hAnsi="Times New Roman" w:cs="Times New Roman"/>
          <w:sz w:val="24"/>
          <w:szCs w:val="24"/>
        </w:rPr>
        <w:t xml:space="preserve">            </w:t>
      </w:r>
      <w:r w:rsidRPr="00C744C0">
        <w:rPr>
          <w:rFonts w:ascii="Times New Roman" w:hAnsi="Times New Roman" w:cs="Times New Roman"/>
          <w:sz w:val="24"/>
          <w:szCs w:val="24"/>
        </w:rPr>
        <w:t>В соответствии со статьей 14 Жилищного кодекса Российской Федерации</w:t>
      </w:r>
      <w:r w:rsidRPr="00C744C0">
        <w:rPr>
          <w:rFonts w:ascii="Times New Roman" w:hAnsi="Times New Roman" w:cs="Times New Roman"/>
          <w:color w:val="000000"/>
          <w:sz w:val="24"/>
          <w:szCs w:val="24"/>
        </w:rPr>
        <w:t xml:space="preserve">, </w:t>
      </w:r>
      <w:r w:rsidRPr="00C744C0">
        <w:rPr>
          <w:rFonts w:ascii="Times New Roman" w:hAnsi="Times New Roman" w:cs="Times New Roman"/>
          <w:sz w:val="24"/>
          <w:szCs w:val="24"/>
        </w:rPr>
        <w:t xml:space="preserve">пунктом 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w:t>
      </w:r>
      <w:r w:rsidRPr="00C744C0">
        <w:rPr>
          <w:rFonts w:ascii="Times New Roman" w:hAnsi="Times New Roman" w:cs="Times New Roman"/>
          <w:color w:val="000000"/>
          <w:sz w:val="24"/>
          <w:szCs w:val="24"/>
        </w:rPr>
        <w:t>Правительства Российской Федерации от 28.01.2006 № 47 «</w:t>
      </w:r>
      <w:r w:rsidRPr="00C744C0">
        <w:rPr>
          <w:rFonts w:ascii="Times New Roman" w:hAnsi="Times New Roman" w:cs="Times New Roman"/>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C744C0">
        <w:rPr>
          <w:rFonts w:ascii="Times New Roman" w:hAnsi="Times New Roman" w:cs="Times New Roman"/>
          <w:color w:val="000000"/>
          <w:sz w:val="24"/>
          <w:szCs w:val="24"/>
        </w:rPr>
        <w:t>»</w:t>
      </w:r>
      <w:r w:rsidRPr="00C744C0">
        <w:rPr>
          <w:rFonts w:ascii="Times New Roman" w:hAnsi="Times New Roman" w:cs="Times New Roman"/>
          <w:sz w:val="24"/>
          <w:szCs w:val="24"/>
        </w:rPr>
        <w:t xml:space="preserve"> </w:t>
      </w:r>
      <w:r w:rsidR="000C0506" w:rsidRPr="00C744C0">
        <w:rPr>
          <w:rFonts w:ascii="Times New Roman" w:hAnsi="Times New Roman" w:cs="Times New Roman"/>
          <w:sz w:val="24"/>
          <w:szCs w:val="24"/>
        </w:rPr>
        <w:t>руководствуясь  Уста</w:t>
      </w:r>
      <w:r w:rsidR="0075236E" w:rsidRPr="00C744C0">
        <w:rPr>
          <w:rFonts w:ascii="Times New Roman" w:hAnsi="Times New Roman" w:cs="Times New Roman"/>
          <w:sz w:val="24"/>
          <w:szCs w:val="24"/>
        </w:rPr>
        <w:t>вом  Котлубанского  сельского п</w:t>
      </w:r>
      <w:r w:rsidR="000C0506" w:rsidRPr="00C744C0">
        <w:rPr>
          <w:rFonts w:ascii="Times New Roman" w:hAnsi="Times New Roman" w:cs="Times New Roman"/>
          <w:sz w:val="24"/>
          <w:szCs w:val="24"/>
        </w:rPr>
        <w:t>оселения</w:t>
      </w:r>
    </w:p>
    <w:p w:rsidR="004F3D9B" w:rsidRPr="00C744C0" w:rsidRDefault="004F3D9B" w:rsidP="00BE7F3D">
      <w:pPr>
        <w:jc w:val="both"/>
      </w:pPr>
    </w:p>
    <w:p w:rsidR="004F3D9B" w:rsidRDefault="004F3D9B" w:rsidP="004F3D9B">
      <w:pPr>
        <w:jc w:val="both"/>
      </w:pPr>
      <w:r>
        <w:t>ПОСТАНОВЛЯЮ:</w:t>
      </w:r>
    </w:p>
    <w:p w:rsidR="004F3D9B" w:rsidRDefault="004F3D9B" w:rsidP="004F3D9B">
      <w:pPr>
        <w:jc w:val="center"/>
      </w:pPr>
    </w:p>
    <w:p w:rsidR="00C744C0" w:rsidRDefault="004F3D9B" w:rsidP="00C744C0">
      <w:pPr>
        <w:pStyle w:val="a3"/>
        <w:jc w:val="both"/>
        <w:rPr>
          <w:rFonts w:ascii="Times New Roman" w:hAnsi="Times New Roman" w:cs="Times New Roman"/>
          <w:sz w:val="24"/>
          <w:szCs w:val="24"/>
        </w:rPr>
      </w:pPr>
      <w:r w:rsidRPr="00C744C0">
        <w:rPr>
          <w:rFonts w:ascii="Times New Roman" w:hAnsi="Times New Roman" w:cs="Times New Roman"/>
        </w:rPr>
        <w:t>1</w:t>
      </w:r>
      <w:r w:rsidRPr="00C744C0">
        <w:rPr>
          <w:rFonts w:ascii="Times New Roman" w:hAnsi="Times New Roman" w:cs="Times New Roman"/>
          <w:sz w:val="24"/>
          <w:szCs w:val="24"/>
        </w:rPr>
        <w:t xml:space="preserve">.  </w:t>
      </w:r>
      <w:r w:rsidR="00C744C0" w:rsidRPr="00C744C0">
        <w:rPr>
          <w:rFonts w:ascii="Times New Roman" w:hAnsi="Times New Roman" w:cs="Times New Roman"/>
          <w:sz w:val="24"/>
          <w:szCs w:val="24"/>
          <w:lang w:eastAsia="ru-RU"/>
        </w:rPr>
        <w:t xml:space="preserve">Утвердить персональный состав </w:t>
      </w:r>
      <w:r w:rsidR="00C744C0" w:rsidRPr="00C744C0">
        <w:rPr>
          <w:rFonts w:ascii="Times New Roman" w:hAnsi="Times New Roman" w:cs="Times New Roman"/>
          <w:kern w:val="28"/>
          <w:sz w:val="24"/>
          <w:szCs w:val="24"/>
          <w:lang w:eastAsia="ru-RU"/>
        </w:rPr>
        <w:t>межведомственной комиссии</w:t>
      </w:r>
      <w:r w:rsidR="00C744C0" w:rsidRPr="00C744C0">
        <w:rPr>
          <w:rFonts w:ascii="Times New Roman" w:hAnsi="Times New Roman" w:cs="Times New Roman"/>
          <w:sz w:val="24"/>
          <w:szCs w:val="24"/>
        </w:rPr>
        <w:t xml:space="preserve"> для оценки жилых помещений жилищного фонда Российской Федерации, многоквартирных домов, н</w:t>
      </w:r>
      <w:r w:rsidR="00A1440B">
        <w:rPr>
          <w:rFonts w:ascii="Times New Roman" w:hAnsi="Times New Roman" w:cs="Times New Roman"/>
          <w:sz w:val="24"/>
          <w:szCs w:val="24"/>
        </w:rPr>
        <w:t>аходящихся в муниципальной</w:t>
      </w:r>
      <w:r w:rsidR="00C744C0" w:rsidRPr="00C744C0">
        <w:rPr>
          <w:rFonts w:ascii="Times New Roman" w:hAnsi="Times New Roman" w:cs="Times New Roman"/>
          <w:sz w:val="24"/>
          <w:szCs w:val="24"/>
        </w:rPr>
        <w:t xml:space="preserve"> собственности, муниципального жилищного фонда и частного жилищного фонда</w:t>
      </w:r>
      <w:r w:rsidR="00C744C0" w:rsidRPr="00C744C0">
        <w:rPr>
          <w:rFonts w:ascii="Times New Roman" w:hAnsi="Times New Roman" w:cs="Times New Roman"/>
          <w:color w:val="000000"/>
          <w:sz w:val="24"/>
          <w:szCs w:val="24"/>
          <w:lang w:eastAsia="ru-RU"/>
        </w:rPr>
        <w:t xml:space="preserve"> </w:t>
      </w:r>
      <w:r w:rsidR="00C744C0">
        <w:rPr>
          <w:rFonts w:ascii="Times New Roman" w:hAnsi="Times New Roman" w:cs="Times New Roman"/>
          <w:color w:val="000000"/>
          <w:sz w:val="24"/>
          <w:szCs w:val="24"/>
          <w:lang w:eastAsia="ru-RU"/>
        </w:rPr>
        <w:t xml:space="preserve">в Котлубанском  </w:t>
      </w:r>
      <w:r w:rsidR="00C744C0" w:rsidRPr="00C744C0">
        <w:rPr>
          <w:rFonts w:ascii="Times New Roman" w:hAnsi="Times New Roman" w:cs="Times New Roman"/>
          <w:color w:val="000000"/>
          <w:sz w:val="24"/>
          <w:szCs w:val="24"/>
          <w:lang w:eastAsia="ru-RU"/>
        </w:rPr>
        <w:t xml:space="preserve">сельском поселении согласно приложению № </w:t>
      </w:r>
      <w:r w:rsidR="00C744C0">
        <w:rPr>
          <w:rFonts w:ascii="Times New Roman" w:hAnsi="Times New Roman" w:cs="Times New Roman"/>
          <w:color w:val="000000"/>
          <w:sz w:val="24"/>
          <w:szCs w:val="24"/>
          <w:lang w:eastAsia="ru-RU"/>
        </w:rPr>
        <w:t>1</w:t>
      </w:r>
      <w:r w:rsidR="00C744C0" w:rsidRPr="00C744C0">
        <w:rPr>
          <w:rFonts w:ascii="Times New Roman" w:hAnsi="Times New Roman" w:cs="Times New Roman"/>
          <w:color w:val="000000"/>
          <w:sz w:val="24"/>
          <w:szCs w:val="24"/>
          <w:lang w:eastAsia="ru-RU"/>
        </w:rPr>
        <w:t>.</w:t>
      </w:r>
      <w:r w:rsidRPr="00C744C0">
        <w:rPr>
          <w:rFonts w:ascii="Times New Roman" w:hAnsi="Times New Roman" w:cs="Times New Roman"/>
          <w:sz w:val="24"/>
          <w:szCs w:val="24"/>
        </w:rPr>
        <w:t xml:space="preserve"> </w:t>
      </w:r>
    </w:p>
    <w:p w:rsidR="00C744C0" w:rsidRPr="00C744C0" w:rsidRDefault="00C744C0" w:rsidP="00C744C0">
      <w:pPr>
        <w:pStyle w:val="a3"/>
        <w:jc w:val="both"/>
        <w:rPr>
          <w:rFonts w:ascii="Times New Roman" w:hAnsi="Times New Roman" w:cs="Times New Roman"/>
          <w:sz w:val="24"/>
          <w:szCs w:val="24"/>
          <w:lang w:eastAsia="ru-RU"/>
        </w:rPr>
      </w:pPr>
      <w:r>
        <w:rPr>
          <w:rFonts w:ascii="Times New Roman" w:hAnsi="Times New Roman" w:cs="Times New Roman"/>
          <w:color w:val="000000"/>
          <w:sz w:val="24"/>
          <w:szCs w:val="24"/>
        </w:rPr>
        <w:t xml:space="preserve">2.  </w:t>
      </w:r>
      <w:r w:rsidRPr="00C744C0">
        <w:rPr>
          <w:rFonts w:ascii="Times New Roman" w:hAnsi="Times New Roman" w:cs="Times New Roman"/>
          <w:color w:val="000000"/>
          <w:sz w:val="24"/>
          <w:szCs w:val="24"/>
        </w:rPr>
        <w:t xml:space="preserve">Утвердить Порядок формирования </w:t>
      </w:r>
      <w:r w:rsidRPr="00C744C0">
        <w:rPr>
          <w:rFonts w:ascii="Times New Roman" w:hAnsi="Times New Roman" w:cs="Times New Roman"/>
          <w:kern w:val="28"/>
          <w:sz w:val="24"/>
          <w:szCs w:val="24"/>
          <w:lang w:eastAsia="ru-RU"/>
        </w:rPr>
        <w:t>межведомственной комиссии</w:t>
      </w:r>
      <w:r w:rsidRPr="00C744C0">
        <w:rPr>
          <w:rFonts w:ascii="Times New Roman" w:hAnsi="Times New Roman" w:cs="Times New Roman"/>
          <w:sz w:val="24"/>
          <w:szCs w:val="24"/>
        </w:rPr>
        <w:t xml:space="preserve"> для оценки жилых помещений жилищного фонда Российской Федерации, многоквартирных </w:t>
      </w:r>
      <w:r w:rsidR="00A1440B">
        <w:rPr>
          <w:rFonts w:ascii="Times New Roman" w:hAnsi="Times New Roman" w:cs="Times New Roman"/>
          <w:sz w:val="24"/>
          <w:szCs w:val="24"/>
        </w:rPr>
        <w:t>домов, находящихся в муниципальной</w:t>
      </w:r>
      <w:r w:rsidRPr="00C744C0">
        <w:rPr>
          <w:rFonts w:ascii="Times New Roman" w:hAnsi="Times New Roman" w:cs="Times New Roman"/>
          <w:sz w:val="24"/>
          <w:szCs w:val="24"/>
        </w:rPr>
        <w:t xml:space="preserve"> собственности, муниципального жилищного фонда и частного жилищного фонда </w:t>
      </w:r>
      <w:r w:rsidR="00A1440B">
        <w:rPr>
          <w:rFonts w:ascii="Times New Roman" w:hAnsi="Times New Roman" w:cs="Times New Roman"/>
          <w:color w:val="000000"/>
          <w:sz w:val="24"/>
          <w:szCs w:val="24"/>
          <w:lang w:eastAsia="ru-RU"/>
        </w:rPr>
        <w:t>в Котлубанском</w:t>
      </w:r>
      <w:r w:rsidRPr="00C744C0">
        <w:rPr>
          <w:rFonts w:ascii="Times New Roman" w:hAnsi="Times New Roman" w:cs="Times New Roman"/>
          <w:color w:val="000000"/>
          <w:sz w:val="24"/>
          <w:szCs w:val="24"/>
          <w:lang w:eastAsia="ru-RU"/>
        </w:rPr>
        <w:t xml:space="preserve"> сельском п</w:t>
      </w:r>
      <w:r w:rsidR="00A1440B">
        <w:rPr>
          <w:rFonts w:ascii="Times New Roman" w:hAnsi="Times New Roman" w:cs="Times New Roman"/>
          <w:color w:val="000000"/>
          <w:sz w:val="24"/>
          <w:szCs w:val="24"/>
          <w:lang w:eastAsia="ru-RU"/>
        </w:rPr>
        <w:t>оселении согласно приложению № 2</w:t>
      </w:r>
      <w:r w:rsidRPr="00C744C0">
        <w:rPr>
          <w:rFonts w:ascii="Times New Roman" w:hAnsi="Times New Roman" w:cs="Times New Roman"/>
          <w:color w:val="000000"/>
          <w:sz w:val="24"/>
          <w:szCs w:val="24"/>
          <w:lang w:eastAsia="ru-RU"/>
        </w:rPr>
        <w:t>.</w:t>
      </w:r>
    </w:p>
    <w:p w:rsidR="00C744C0" w:rsidRPr="00C744C0" w:rsidRDefault="00C744C0" w:rsidP="00C744C0">
      <w:pPr>
        <w:pStyle w:val="a3"/>
        <w:jc w:val="both"/>
        <w:rPr>
          <w:rFonts w:ascii="Times New Roman" w:hAnsi="Times New Roman" w:cs="Times New Roman"/>
          <w:color w:val="000000"/>
          <w:sz w:val="24"/>
          <w:szCs w:val="24"/>
          <w:lang w:eastAsia="ru-RU"/>
        </w:rPr>
      </w:pPr>
      <w:r w:rsidRPr="00C744C0">
        <w:rPr>
          <w:rFonts w:ascii="Times New Roman" w:hAnsi="Times New Roman" w:cs="Times New Roman"/>
          <w:color w:val="000000"/>
          <w:sz w:val="24"/>
          <w:szCs w:val="24"/>
          <w:lang w:eastAsia="ru-RU"/>
        </w:rPr>
        <w:t xml:space="preserve">3. </w:t>
      </w:r>
      <w:r w:rsidRPr="00C744C0">
        <w:rPr>
          <w:rFonts w:ascii="Times New Roman" w:hAnsi="Times New Roman" w:cs="Times New Roman"/>
          <w:sz w:val="24"/>
          <w:szCs w:val="24"/>
        </w:rPr>
        <w:t xml:space="preserve">Утвердить Положение о межведомственной комиссии для оценки жилых помещений жилищного фонда Российской Федерации, многоквартирных </w:t>
      </w:r>
      <w:r>
        <w:rPr>
          <w:rFonts w:ascii="Times New Roman" w:hAnsi="Times New Roman" w:cs="Times New Roman"/>
          <w:sz w:val="24"/>
          <w:szCs w:val="24"/>
        </w:rPr>
        <w:t>домов, находящихся в муниципальной</w:t>
      </w:r>
      <w:r w:rsidRPr="00C744C0">
        <w:rPr>
          <w:rFonts w:ascii="Times New Roman" w:hAnsi="Times New Roman" w:cs="Times New Roman"/>
          <w:sz w:val="24"/>
          <w:szCs w:val="24"/>
        </w:rPr>
        <w:t xml:space="preserve"> собственности, муниципального жилищного фонда и частного жилищного фонда </w:t>
      </w:r>
      <w:r w:rsidR="00A1440B">
        <w:rPr>
          <w:rFonts w:ascii="Times New Roman" w:hAnsi="Times New Roman" w:cs="Times New Roman"/>
          <w:color w:val="000000"/>
          <w:sz w:val="24"/>
          <w:szCs w:val="24"/>
          <w:lang w:eastAsia="ru-RU"/>
        </w:rPr>
        <w:t>в Когтлубанском</w:t>
      </w:r>
      <w:r w:rsidRPr="00C744C0">
        <w:rPr>
          <w:rFonts w:ascii="Times New Roman" w:hAnsi="Times New Roman" w:cs="Times New Roman"/>
          <w:color w:val="000000"/>
          <w:sz w:val="24"/>
          <w:szCs w:val="24"/>
          <w:lang w:eastAsia="ru-RU"/>
        </w:rPr>
        <w:t xml:space="preserve"> сельском поселении согласно приложению № 3.</w:t>
      </w:r>
    </w:p>
    <w:p w:rsidR="00A1440B" w:rsidRPr="00A1440B" w:rsidRDefault="00A1440B" w:rsidP="00C744C0">
      <w:pPr>
        <w:pStyle w:val="a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r w:rsidR="00C744C0" w:rsidRPr="00C744C0">
        <w:rPr>
          <w:rFonts w:ascii="Times New Roman" w:hAnsi="Times New Roman" w:cs="Times New Roman"/>
          <w:color w:val="000000"/>
          <w:sz w:val="24"/>
          <w:szCs w:val="24"/>
          <w:lang w:eastAsia="ru-RU"/>
        </w:rPr>
        <w:t xml:space="preserve">. </w:t>
      </w:r>
      <w:r w:rsidRPr="00A1440B">
        <w:rPr>
          <w:rFonts w:ascii="Times New Roman" w:hAnsi="Times New Roman" w:cs="Times New Roman"/>
          <w:sz w:val="24"/>
          <w:szCs w:val="24"/>
        </w:rPr>
        <w:t>Настоящее  постановление  подлежит  обнародованию  в  установленном  порядке</w:t>
      </w:r>
    </w:p>
    <w:p w:rsidR="00C744C0" w:rsidRDefault="00A1440B" w:rsidP="00C744C0">
      <w:pPr>
        <w:pStyle w:val="a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w:t>
      </w:r>
      <w:r w:rsidR="00C744C0" w:rsidRPr="00C744C0">
        <w:rPr>
          <w:rFonts w:ascii="Times New Roman" w:hAnsi="Times New Roman" w:cs="Times New Roman"/>
          <w:color w:val="000000"/>
          <w:sz w:val="24"/>
          <w:szCs w:val="24"/>
          <w:lang w:eastAsia="ru-RU"/>
        </w:rPr>
        <w:t>. Контроль за исполнением настоящего постановления оставляю за собой</w:t>
      </w:r>
    </w:p>
    <w:p w:rsidR="00A1440B" w:rsidRDefault="00A1440B" w:rsidP="00C744C0">
      <w:pPr>
        <w:pStyle w:val="a3"/>
        <w:jc w:val="both"/>
        <w:rPr>
          <w:rFonts w:ascii="Times New Roman" w:hAnsi="Times New Roman" w:cs="Times New Roman"/>
          <w:color w:val="000000"/>
          <w:sz w:val="24"/>
          <w:szCs w:val="24"/>
          <w:lang w:eastAsia="ru-RU"/>
        </w:rPr>
      </w:pPr>
    </w:p>
    <w:p w:rsidR="00A1440B" w:rsidRDefault="00A1440B" w:rsidP="00C744C0">
      <w:pPr>
        <w:pStyle w:val="a3"/>
        <w:jc w:val="both"/>
        <w:rPr>
          <w:rFonts w:ascii="Times New Roman" w:hAnsi="Times New Roman" w:cs="Times New Roman"/>
          <w:color w:val="000000"/>
          <w:sz w:val="24"/>
          <w:szCs w:val="24"/>
          <w:lang w:eastAsia="ru-RU"/>
        </w:rPr>
      </w:pPr>
    </w:p>
    <w:p w:rsidR="00150E19" w:rsidRDefault="00150E19" w:rsidP="00C744C0">
      <w:pPr>
        <w:pStyle w:val="a3"/>
        <w:jc w:val="both"/>
        <w:rPr>
          <w:rFonts w:ascii="Times New Roman" w:hAnsi="Times New Roman" w:cs="Times New Roman"/>
          <w:color w:val="000000"/>
          <w:sz w:val="24"/>
          <w:szCs w:val="24"/>
          <w:lang w:eastAsia="ru-RU"/>
        </w:rPr>
      </w:pPr>
    </w:p>
    <w:p w:rsidR="00A1440B" w:rsidRDefault="00A1440B" w:rsidP="00A1440B">
      <w:pPr>
        <w:jc w:val="both"/>
      </w:pPr>
      <w:r>
        <w:t>Глава  Котлубанского  сельского  поселения                                                  И.А. Давиденко</w:t>
      </w:r>
    </w:p>
    <w:p w:rsidR="00A1440B" w:rsidRDefault="00A1440B" w:rsidP="00C744C0">
      <w:pPr>
        <w:pStyle w:val="a3"/>
        <w:jc w:val="both"/>
        <w:rPr>
          <w:rFonts w:ascii="Times New Roman" w:eastAsia="Times New Roman" w:hAnsi="Times New Roman" w:cs="Times New Roman"/>
          <w:sz w:val="24"/>
          <w:szCs w:val="24"/>
          <w:lang w:eastAsia="ru-RU"/>
        </w:rPr>
      </w:pPr>
    </w:p>
    <w:p w:rsidR="002F3040" w:rsidRDefault="002F3040" w:rsidP="00C744C0">
      <w:pPr>
        <w:pStyle w:val="a3"/>
        <w:jc w:val="both"/>
        <w:rPr>
          <w:rFonts w:ascii="Times New Roman" w:eastAsia="Times New Roman" w:hAnsi="Times New Roman" w:cs="Times New Roman"/>
          <w:sz w:val="24"/>
          <w:szCs w:val="24"/>
          <w:lang w:eastAsia="ru-RU"/>
        </w:rPr>
      </w:pPr>
    </w:p>
    <w:p w:rsidR="002F3040" w:rsidRDefault="002F3040" w:rsidP="00C744C0">
      <w:pPr>
        <w:pStyle w:val="a3"/>
        <w:jc w:val="both"/>
        <w:rPr>
          <w:rFonts w:ascii="Times New Roman" w:eastAsia="Times New Roman" w:hAnsi="Times New Roman" w:cs="Times New Roman"/>
          <w:sz w:val="24"/>
          <w:szCs w:val="24"/>
          <w:lang w:eastAsia="ru-RU"/>
        </w:rPr>
      </w:pPr>
    </w:p>
    <w:p w:rsidR="00A1440B" w:rsidRDefault="00A1440B" w:rsidP="00C744C0">
      <w:pPr>
        <w:pStyle w:val="a3"/>
        <w:jc w:val="both"/>
        <w:rPr>
          <w:rFonts w:ascii="Times New Roman" w:hAnsi="Times New Roman" w:cs="Times New Roman"/>
          <w:color w:val="000000"/>
          <w:sz w:val="24"/>
          <w:szCs w:val="24"/>
          <w:lang w:eastAsia="ru-RU"/>
        </w:rPr>
      </w:pPr>
    </w:p>
    <w:p w:rsidR="00A1440B" w:rsidRDefault="00A1440B" w:rsidP="00A1440B">
      <w:pPr>
        <w:pStyle w:val="a3"/>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Приложение  №1</w:t>
      </w:r>
    </w:p>
    <w:p w:rsidR="00A1440B" w:rsidRDefault="00A1440B" w:rsidP="00A1440B">
      <w:pPr>
        <w:ind w:left="5580"/>
        <w:jc w:val="both"/>
      </w:pPr>
      <w:r w:rsidRPr="00A1440B">
        <w:t xml:space="preserve">к постановлению главы  Котлубанского сельского поселения </w:t>
      </w:r>
    </w:p>
    <w:p w:rsidR="00A1440B" w:rsidRPr="00A1440B" w:rsidRDefault="00A1440B" w:rsidP="00A1440B">
      <w:pPr>
        <w:ind w:left="5580"/>
        <w:jc w:val="both"/>
      </w:pPr>
      <w:r w:rsidRPr="00A1440B">
        <w:t>от 17.11.2020 года № 65</w:t>
      </w:r>
    </w:p>
    <w:p w:rsidR="00A1440B" w:rsidRDefault="00A1440B" w:rsidP="00A1440B">
      <w:pPr>
        <w:pStyle w:val="a3"/>
        <w:jc w:val="right"/>
        <w:rPr>
          <w:rFonts w:ascii="Times New Roman" w:hAnsi="Times New Roman" w:cs="Times New Roman"/>
          <w:color w:val="000000"/>
          <w:sz w:val="24"/>
          <w:szCs w:val="24"/>
          <w:lang w:eastAsia="ru-RU"/>
        </w:rPr>
      </w:pPr>
    </w:p>
    <w:p w:rsidR="00A1440B" w:rsidRDefault="00A1440B" w:rsidP="00A1440B">
      <w:pPr>
        <w:pStyle w:val="a3"/>
        <w:jc w:val="right"/>
        <w:rPr>
          <w:rFonts w:ascii="Times New Roman" w:hAnsi="Times New Roman" w:cs="Times New Roman"/>
          <w:color w:val="000000"/>
          <w:sz w:val="24"/>
          <w:szCs w:val="24"/>
          <w:lang w:eastAsia="ru-RU"/>
        </w:rPr>
      </w:pPr>
    </w:p>
    <w:p w:rsidR="00A1440B" w:rsidRPr="00C744C0" w:rsidRDefault="00A1440B" w:rsidP="00A1440B">
      <w:pPr>
        <w:pStyle w:val="a3"/>
        <w:jc w:val="right"/>
        <w:rPr>
          <w:rFonts w:ascii="Times New Roman" w:hAnsi="Times New Roman" w:cs="Times New Roman"/>
          <w:sz w:val="24"/>
          <w:szCs w:val="24"/>
        </w:rPr>
      </w:pPr>
    </w:p>
    <w:p w:rsidR="00A1440B" w:rsidRDefault="00A1440B" w:rsidP="00A1440B">
      <w:pPr>
        <w:pStyle w:val="a3"/>
        <w:jc w:val="center"/>
        <w:rPr>
          <w:rFonts w:ascii="Times New Roman" w:hAnsi="Times New Roman" w:cs="Times New Roman"/>
          <w:sz w:val="24"/>
          <w:szCs w:val="24"/>
        </w:rPr>
      </w:pPr>
      <w:r>
        <w:rPr>
          <w:rFonts w:ascii="Times New Roman" w:hAnsi="Times New Roman" w:cs="Times New Roman"/>
          <w:sz w:val="24"/>
          <w:szCs w:val="24"/>
        </w:rPr>
        <w:t>СОСТАВ</w:t>
      </w:r>
    </w:p>
    <w:p w:rsidR="004F3D9B" w:rsidRPr="00C744C0" w:rsidRDefault="00A1440B" w:rsidP="00A1440B">
      <w:pPr>
        <w:pStyle w:val="a3"/>
        <w:jc w:val="center"/>
        <w:rPr>
          <w:rFonts w:ascii="Times New Roman" w:hAnsi="Times New Roman" w:cs="Times New Roman"/>
          <w:sz w:val="24"/>
          <w:szCs w:val="24"/>
        </w:rPr>
      </w:pPr>
      <w:r>
        <w:rPr>
          <w:rFonts w:ascii="Times New Roman" w:hAnsi="Times New Roman" w:cs="Times New Roman"/>
          <w:sz w:val="24"/>
          <w:szCs w:val="24"/>
        </w:rPr>
        <w:t>межведомственной  комиссии</w:t>
      </w:r>
      <w:r w:rsidR="00C744C0" w:rsidRPr="00C744C0">
        <w:rPr>
          <w:rFonts w:ascii="Times New Roman" w:hAnsi="Times New Roman" w:cs="Times New Roman"/>
          <w:sz w:val="24"/>
          <w:szCs w:val="24"/>
        </w:rPr>
        <w:t xml:space="preserve"> по  оценке  жилых  помещений  жилищного  фонда многоквартирных домов, находящихся в муниципальной собственности, муниципального жилищного фонда и частного жилищного фонда </w:t>
      </w:r>
      <w:r w:rsidR="00C744C0" w:rsidRPr="00C744C0">
        <w:rPr>
          <w:rFonts w:ascii="Times New Roman" w:hAnsi="Times New Roman" w:cs="Times New Roman"/>
          <w:color w:val="000000"/>
          <w:sz w:val="24"/>
          <w:szCs w:val="24"/>
          <w:lang w:eastAsia="ru-RU"/>
        </w:rPr>
        <w:t>в Котлубанском сельском поселении</w:t>
      </w:r>
    </w:p>
    <w:p w:rsidR="004F3D9B" w:rsidRDefault="004F3D9B" w:rsidP="004F3D9B">
      <w:pPr>
        <w:jc w:val="both"/>
      </w:pPr>
    </w:p>
    <w:p w:rsidR="004F3D9B" w:rsidRDefault="004F3D9B" w:rsidP="004F3D9B">
      <w:pPr>
        <w:jc w:val="both"/>
      </w:pPr>
      <w:r>
        <w:t>И.А. Давиденко – глава  Котлубанского  сельского  поселения,  председатель  комиссии;</w:t>
      </w:r>
    </w:p>
    <w:p w:rsidR="004F3D9B" w:rsidRDefault="004F3D9B" w:rsidP="004F3D9B">
      <w:pPr>
        <w:jc w:val="both"/>
      </w:pPr>
    </w:p>
    <w:p w:rsidR="004F3D9B" w:rsidRDefault="004F3D9B" w:rsidP="004F3D9B">
      <w:pPr>
        <w:jc w:val="both"/>
      </w:pPr>
      <w:r>
        <w:t>С.А. Петров – ведущий  специалист  администрации  Котлубанского  сельского  поселения по  правовым  и  земельным вопросам,  секретарь  комиссии;</w:t>
      </w:r>
    </w:p>
    <w:p w:rsidR="004F3D9B" w:rsidRDefault="004F3D9B" w:rsidP="004F3D9B">
      <w:pPr>
        <w:jc w:val="both"/>
      </w:pPr>
    </w:p>
    <w:p w:rsidR="004F3D9B" w:rsidRDefault="004F3D9B" w:rsidP="004F3D9B">
      <w:pPr>
        <w:jc w:val="both"/>
      </w:pPr>
      <w:r>
        <w:t>Члены  комиссии:</w:t>
      </w:r>
    </w:p>
    <w:p w:rsidR="004F3D9B" w:rsidRDefault="00AE6391" w:rsidP="004F3D9B">
      <w:pPr>
        <w:jc w:val="both"/>
      </w:pPr>
      <w:r>
        <w:t>А.Ю.  Курчев</w:t>
      </w:r>
      <w:r w:rsidR="004F3D9B">
        <w:t xml:space="preserve"> – специалист  администрации  Котлубанского  сельского  поселения  по  благоустройству  и  муниципальному  хозяйству</w:t>
      </w:r>
      <w:r w:rsidR="00847337">
        <w:t>;</w:t>
      </w:r>
    </w:p>
    <w:p w:rsidR="00847337" w:rsidRDefault="00847337" w:rsidP="004F3D9B">
      <w:pPr>
        <w:jc w:val="both"/>
      </w:pPr>
    </w:p>
    <w:p w:rsidR="00847337" w:rsidRDefault="00AE6391" w:rsidP="004F3D9B">
      <w:pPr>
        <w:jc w:val="both"/>
      </w:pPr>
      <w:r>
        <w:t>А.В. Сафьянов –  директор  ООО  «Управляющая  компания  МКД»</w:t>
      </w:r>
      <w:r w:rsidR="000243FF">
        <w:t xml:space="preserve">  (по  согласованию)</w:t>
      </w:r>
      <w:r>
        <w:t xml:space="preserve"> </w:t>
      </w:r>
      <w:r w:rsidR="00847337">
        <w:t>;</w:t>
      </w:r>
    </w:p>
    <w:p w:rsidR="00847337" w:rsidRDefault="00847337" w:rsidP="004F3D9B">
      <w:pPr>
        <w:jc w:val="both"/>
      </w:pPr>
    </w:p>
    <w:p w:rsidR="00847337" w:rsidRDefault="00C744C0" w:rsidP="004F3D9B">
      <w:pPr>
        <w:jc w:val="both"/>
      </w:pPr>
      <w:r>
        <w:t>В.Г. Сапрыкина</w:t>
      </w:r>
      <w:r w:rsidR="00726FBE">
        <w:t xml:space="preserve"> –</w:t>
      </w:r>
      <w:r>
        <w:t xml:space="preserve"> депутат  Котлубанской  сельской  Думы</w:t>
      </w:r>
      <w:r w:rsidR="00847337">
        <w:t xml:space="preserve">  (по  согласованию);</w:t>
      </w:r>
    </w:p>
    <w:p w:rsidR="00847337" w:rsidRDefault="00847337" w:rsidP="004F3D9B">
      <w:pPr>
        <w:jc w:val="both"/>
      </w:pPr>
    </w:p>
    <w:p w:rsidR="00847337" w:rsidRDefault="00312EE6" w:rsidP="004F3D9B">
      <w:pPr>
        <w:jc w:val="both"/>
      </w:pPr>
      <w:r>
        <w:t>Уполномоченный  представитель  отдела</w:t>
      </w:r>
      <w:r w:rsidR="00847337">
        <w:t xml:space="preserve">  архитектуры  и  градостроительства  администрации  Городищенского  муниципального района;</w:t>
      </w:r>
      <w:r w:rsidR="00D64767">
        <w:t xml:space="preserve">  (по  согласованию)</w:t>
      </w:r>
    </w:p>
    <w:p w:rsidR="00847337" w:rsidRDefault="00847337" w:rsidP="004F3D9B">
      <w:pPr>
        <w:jc w:val="both"/>
      </w:pPr>
    </w:p>
    <w:p w:rsidR="00847337" w:rsidRDefault="00847337" w:rsidP="004F3D9B">
      <w:pPr>
        <w:jc w:val="both"/>
      </w:pPr>
      <w:r>
        <w:t>Уполномоченный представитель  МКУ  «УКС  ТОД  Городищенского  района»  (по  согласованию);</w:t>
      </w:r>
    </w:p>
    <w:p w:rsidR="00847337" w:rsidRDefault="00847337" w:rsidP="004F3D9B">
      <w:pPr>
        <w:jc w:val="both"/>
      </w:pPr>
    </w:p>
    <w:p w:rsidR="00847337" w:rsidRDefault="00847337" w:rsidP="004F3D9B">
      <w:pPr>
        <w:jc w:val="both"/>
      </w:pPr>
    </w:p>
    <w:p w:rsidR="004F3D9B" w:rsidRDefault="004F3D9B" w:rsidP="004F3D9B">
      <w:pPr>
        <w:jc w:val="both"/>
      </w:pPr>
    </w:p>
    <w:p w:rsidR="004F3D9B" w:rsidRDefault="004F3D9B" w:rsidP="004F3D9B">
      <w:pPr>
        <w:jc w:val="both"/>
      </w:pPr>
    </w:p>
    <w:p w:rsidR="004F3D9B" w:rsidRDefault="004F3D9B" w:rsidP="004F3D9B">
      <w:pPr>
        <w:jc w:val="both"/>
      </w:pPr>
    </w:p>
    <w:p w:rsidR="004F3D9B" w:rsidRDefault="004F3D9B" w:rsidP="004F3D9B">
      <w:pPr>
        <w:jc w:val="both"/>
      </w:pPr>
    </w:p>
    <w:p w:rsidR="004F3D9B" w:rsidRDefault="004F3D9B" w:rsidP="004F3D9B">
      <w:pPr>
        <w:jc w:val="both"/>
      </w:pPr>
    </w:p>
    <w:p w:rsidR="004F3D9B" w:rsidRDefault="004F3D9B" w:rsidP="004F3D9B">
      <w:pPr>
        <w:pStyle w:val="a3"/>
        <w:jc w:val="both"/>
        <w:rPr>
          <w:rFonts w:ascii="Times New Roman" w:hAnsi="Times New Roman" w:cs="Times New Roman"/>
          <w:sz w:val="24"/>
          <w:szCs w:val="24"/>
        </w:rPr>
      </w:pPr>
    </w:p>
    <w:p w:rsidR="004F3D9B" w:rsidRDefault="004F3D9B" w:rsidP="004F3D9B"/>
    <w:p w:rsidR="00C744C0" w:rsidRPr="005A3CE5" w:rsidRDefault="00C744C0" w:rsidP="00C744C0">
      <w:pPr>
        <w:autoSpaceDE w:val="0"/>
        <w:autoSpaceDN w:val="0"/>
        <w:adjustRightInd w:val="0"/>
        <w:ind w:firstLine="720"/>
        <w:jc w:val="both"/>
        <w:rPr>
          <w:rFonts w:ascii="Arial" w:hAnsi="Arial" w:cs="Arial"/>
          <w:color w:val="000000"/>
        </w:rPr>
      </w:pPr>
    </w:p>
    <w:p w:rsidR="00C744C0" w:rsidRPr="00A1440B" w:rsidRDefault="00C744C0" w:rsidP="00C744C0">
      <w:pPr>
        <w:ind w:left="5580"/>
        <w:jc w:val="both"/>
      </w:pPr>
      <w:r>
        <w:rPr>
          <w:rFonts w:ascii="Arial" w:hAnsi="Arial" w:cs="Arial"/>
          <w:sz w:val="20"/>
          <w:szCs w:val="20"/>
        </w:rPr>
        <w:br w:type="page"/>
      </w:r>
      <w:r w:rsidRPr="00A1440B">
        <w:lastRenderedPageBreak/>
        <w:t>Приложение</w:t>
      </w:r>
      <w:r w:rsidR="00A1440B" w:rsidRPr="00A1440B">
        <w:t xml:space="preserve"> № 2</w:t>
      </w:r>
    </w:p>
    <w:p w:rsidR="00C744C0" w:rsidRPr="00A1440B" w:rsidRDefault="00A1440B" w:rsidP="00C744C0">
      <w:pPr>
        <w:ind w:left="5580"/>
        <w:jc w:val="both"/>
      </w:pPr>
      <w:r w:rsidRPr="00A1440B">
        <w:t>к постановлению главы  Котлубанского</w:t>
      </w:r>
      <w:r w:rsidR="00C744C0" w:rsidRPr="00A1440B">
        <w:t xml:space="preserve"> сельского поселения </w:t>
      </w:r>
      <w:r w:rsidRPr="00A1440B">
        <w:t>от 17.11.2020 года № 65</w:t>
      </w:r>
    </w:p>
    <w:p w:rsidR="00C744C0" w:rsidRPr="00674A7E" w:rsidRDefault="00C744C0" w:rsidP="00C744C0">
      <w:pPr>
        <w:ind w:firstLine="709"/>
        <w:jc w:val="right"/>
        <w:rPr>
          <w:rFonts w:ascii="Arial" w:hAnsi="Arial" w:cs="Arial"/>
          <w:b/>
          <w:i/>
          <w:spacing w:val="2"/>
        </w:rPr>
      </w:pPr>
    </w:p>
    <w:p w:rsidR="00C744C0" w:rsidRPr="00A1440B" w:rsidRDefault="00C744C0" w:rsidP="00C744C0">
      <w:pPr>
        <w:widowControl w:val="0"/>
        <w:autoSpaceDE w:val="0"/>
        <w:autoSpaceDN w:val="0"/>
        <w:adjustRightInd w:val="0"/>
        <w:jc w:val="center"/>
        <w:rPr>
          <w:color w:val="000000"/>
        </w:rPr>
      </w:pPr>
      <w:r w:rsidRPr="00A1440B">
        <w:rPr>
          <w:color w:val="000000"/>
        </w:rPr>
        <w:t xml:space="preserve">ПОРЯДОК ФОРМИРОВАНИЯ </w:t>
      </w:r>
      <w:r w:rsidRPr="00A1440B">
        <w:rPr>
          <w:bCs/>
          <w:kern w:val="28"/>
        </w:rPr>
        <w:t>МЕЖВЕДОМСТВЕННОЙ КОМИССИИ</w:t>
      </w:r>
      <w:r w:rsidRPr="00A1440B">
        <w:rPr>
          <w:bCs/>
        </w:rPr>
        <w:t xml:space="preserve"> ДЛЯ ОЦЕНКИ ЖИЛЫХ ПОМЕЩЕНИЙ ЖИЛИЩНОГО ФОНДА РОССИЙСКОЙ ФЕДЕРАЦИИ, МНОГОКВАРТИРНЫХ </w:t>
      </w:r>
      <w:r w:rsidR="00A1440B">
        <w:rPr>
          <w:bCs/>
        </w:rPr>
        <w:t>ДОМОВ, НАХОДЯЩИХСЯ В МУНИЦИПАЛЬНОЙ</w:t>
      </w:r>
      <w:r w:rsidRPr="00A1440B">
        <w:rPr>
          <w:bCs/>
        </w:rPr>
        <w:t xml:space="preserve"> СОБСТВЕННОСТИ, МУНИЦИПАЛЬНОГО ЖИЛИЩНОГО ФОНДА И ЧАСТНОГО ЖИЛИЩНОГО ФОНДА </w:t>
      </w:r>
      <w:r w:rsidR="00A1440B">
        <w:rPr>
          <w:color w:val="000000"/>
        </w:rPr>
        <w:t>В КОТЛУБАНСКОМ</w:t>
      </w:r>
      <w:r w:rsidRPr="00A1440B">
        <w:rPr>
          <w:color w:val="000000"/>
        </w:rPr>
        <w:t xml:space="preserve"> СЕЛЬСКОМ ПОСЕЛЕНИИ</w:t>
      </w:r>
    </w:p>
    <w:p w:rsidR="00C744C0" w:rsidRPr="00674A7E" w:rsidRDefault="00C744C0" w:rsidP="00C744C0">
      <w:pPr>
        <w:widowControl w:val="0"/>
        <w:autoSpaceDE w:val="0"/>
        <w:autoSpaceDN w:val="0"/>
        <w:adjustRightInd w:val="0"/>
        <w:ind w:firstLine="709"/>
        <w:jc w:val="center"/>
        <w:rPr>
          <w:rFonts w:ascii="Arial" w:hAnsi="Arial" w:cs="Arial"/>
        </w:rPr>
      </w:pPr>
    </w:p>
    <w:p w:rsidR="00C744C0" w:rsidRPr="00150E19" w:rsidRDefault="00C744C0" w:rsidP="00C744C0">
      <w:pPr>
        <w:autoSpaceDE w:val="0"/>
        <w:autoSpaceDN w:val="0"/>
        <w:adjustRightInd w:val="0"/>
        <w:ind w:firstLine="709"/>
        <w:jc w:val="both"/>
      </w:pPr>
      <w:r w:rsidRPr="00150E19">
        <w:t xml:space="preserve">1. Межведомственная комиссия </w:t>
      </w:r>
      <w:r w:rsidRPr="00150E19">
        <w:rPr>
          <w:bCs/>
        </w:rPr>
        <w:t xml:space="preserve">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w:t>
      </w:r>
      <w:r w:rsidR="00A1440B" w:rsidRPr="00150E19">
        <w:rPr>
          <w:color w:val="000000"/>
        </w:rPr>
        <w:t>в Котлубанском</w:t>
      </w:r>
      <w:r w:rsidRPr="00150E19">
        <w:rPr>
          <w:color w:val="000000"/>
        </w:rPr>
        <w:t xml:space="preserve"> сельском поселении</w:t>
      </w:r>
      <w:r w:rsidRPr="00150E19">
        <w:t xml:space="preserve"> (далее по тексту - Комиссия) создается при администрации </w:t>
      </w:r>
      <w:r w:rsidR="00A1440B" w:rsidRPr="00150E19">
        <w:t>Котлубанского</w:t>
      </w:r>
      <w:r w:rsidRPr="00150E19">
        <w:t xml:space="preserve"> сельского поселения </w:t>
      </w:r>
      <w:r w:rsidR="00A1440B" w:rsidRPr="00150E19">
        <w:t>Городищенского</w:t>
      </w:r>
      <w:r w:rsidRPr="00150E19">
        <w:t xml:space="preserve"> м</w:t>
      </w:r>
      <w:r w:rsidR="00A1440B" w:rsidRPr="00150E19">
        <w:t>униципального района Волгоградской</w:t>
      </w:r>
      <w:r w:rsidRPr="00150E19">
        <w:t xml:space="preserve"> области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w:t>
      </w:r>
    </w:p>
    <w:p w:rsidR="00C744C0" w:rsidRPr="00150E19" w:rsidRDefault="00C744C0" w:rsidP="00C744C0">
      <w:pPr>
        <w:autoSpaceDE w:val="0"/>
        <w:autoSpaceDN w:val="0"/>
        <w:adjustRightInd w:val="0"/>
        <w:ind w:firstLine="709"/>
        <w:jc w:val="both"/>
      </w:pPr>
      <w:r w:rsidRPr="00150E19">
        <w:t>2. Комиссия осуществляет оценку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на предмет соответствия указанных помещений и дома установленным требованиям.</w:t>
      </w:r>
    </w:p>
    <w:p w:rsidR="00C744C0" w:rsidRPr="00150E19" w:rsidRDefault="00C744C0" w:rsidP="00C744C0">
      <w:pPr>
        <w:autoSpaceDE w:val="0"/>
        <w:autoSpaceDN w:val="0"/>
        <w:adjustRightInd w:val="0"/>
        <w:ind w:firstLine="709"/>
        <w:jc w:val="both"/>
      </w:pPr>
      <w:r w:rsidRPr="00150E19">
        <w:t>3. Комиссия формируется в составе не менее 7 (семи) человек и включает председателя Комиссии, заместителя председателя Комиссии, секретаря Комиссии и членов Комиссии.</w:t>
      </w:r>
    </w:p>
    <w:p w:rsidR="00C744C0" w:rsidRPr="00150E19" w:rsidRDefault="00C744C0" w:rsidP="00C744C0">
      <w:pPr>
        <w:autoSpaceDE w:val="0"/>
        <w:autoSpaceDN w:val="0"/>
        <w:adjustRightInd w:val="0"/>
        <w:ind w:firstLine="709"/>
        <w:jc w:val="both"/>
      </w:pPr>
      <w:r w:rsidRPr="00150E19">
        <w:t>4. Председателем комиссии назначает</w:t>
      </w:r>
      <w:r w:rsidR="00A1440B" w:rsidRPr="00150E19">
        <w:t>ся глава  Котлубанского се</w:t>
      </w:r>
      <w:r w:rsidR="002F3040">
        <w:t>л</w:t>
      </w:r>
      <w:r w:rsidR="00A1440B" w:rsidRPr="00150E19">
        <w:t>ьского поселения сельского поселения  Городищенского</w:t>
      </w:r>
      <w:r w:rsidRPr="00150E19">
        <w:t xml:space="preserve"> м</w:t>
      </w:r>
      <w:r w:rsidR="00A1440B" w:rsidRPr="00150E19">
        <w:t>униципального района Волгоградской</w:t>
      </w:r>
      <w:r w:rsidRPr="00150E19">
        <w:t xml:space="preserve"> области.</w:t>
      </w:r>
    </w:p>
    <w:p w:rsidR="00150E19" w:rsidRPr="00150E19" w:rsidRDefault="00C744C0" w:rsidP="00150E19">
      <w:pPr>
        <w:autoSpaceDE w:val="0"/>
        <w:autoSpaceDN w:val="0"/>
        <w:adjustRightInd w:val="0"/>
        <w:ind w:firstLine="709"/>
        <w:jc w:val="both"/>
        <w:rPr>
          <w:bCs/>
        </w:rPr>
      </w:pPr>
      <w:r w:rsidRPr="00150E19">
        <w:t xml:space="preserve">5. </w:t>
      </w:r>
      <w:r w:rsidRPr="00150E19">
        <w:rPr>
          <w:bCs/>
        </w:rPr>
        <w:t>В состав Комиссии включаются представители органов, уполномоченных на проведение регионального жилищного надзора (муниципального жилищного контроля),</w:t>
      </w:r>
      <w:r w:rsidR="00A1440B" w:rsidRPr="00150E19">
        <w:rPr>
          <w:bCs/>
        </w:rPr>
        <w:t xml:space="preserve"> представители органов архитектуры, градостроительства и соответствующих организаций, эксперты,  представители  управления  капитального строительства, в установленном порядке аттестованные на право подготовки заключений экспертизы проектной документации и (или) результатов ин</w:t>
      </w:r>
      <w:r w:rsidR="00150E19" w:rsidRPr="00150E19">
        <w:rPr>
          <w:bCs/>
        </w:rPr>
        <w:t xml:space="preserve">женерных изысканий </w:t>
      </w:r>
    </w:p>
    <w:p w:rsidR="00C744C0" w:rsidRPr="00150E19" w:rsidRDefault="00C744C0" w:rsidP="00C744C0">
      <w:pPr>
        <w:autoSpaceDE w:val="0"/>
        <w:autoSpaceDN w:val="0"/>
        <w:adjustRightInd w:val="0"/>
        <w:ind w:firstLine="709"/>
        <w:jc w:val="both"/>
        <w:rPr>
          <w:bCs/>
        </w:rPr>
      </w:pPr>
      <w:r w:rsidRPr="00150E19">
        <w:rPr>
          <w:bCs/>
        </w:rPr>
        <w:t>6. Собственник жилого помещения (уполномоченное им лицо), за исключением органов и (или) организаций, указанных в пункте 8 настоящего Порядка, привлекается к работе в Комиссии с правом совещательного голоса.</w:t>
      </w:r>
    </w:p>
    <w:p w:rsidR="00C744C0" w:rsidRPr="00150E19" w:rsidRDefault="00C744C0" w:rsidP="00C744C0">
      <w:pPr>
        <w:autoSpaceDE w:val="0"/>
        <w:autoSpaceDN w:val="0"/>
        <w:adjustRightInd w:val="0"/>
        <w:ind w:firstLine="709"/>
        <w:jc w:val="both"/>
        <w:rPr>
          <w:bCs/>
        </w:rPr>
      </w:pPr>
      <w:r w:rsidRPr="00150E19">
        <w:rPr>
          <w:bCs/>
        </w:rPr>
        <w:t>7. Уведомление о времени и месте проведения заседания Комиссии направляется собственнику (уполномоченному им лицу) по почте заказным письмом не позднее, чем за 5 дней до даты проведения заседания.</w:t>
      </w:r>
    </w:p>
    <w:p w:rsidR="00C744C0" w:rsidRPr="00150E19" w:rsidRDefault="00C744C0" w:rsidP="00C744C0">
      <w:pPr>
        <w:autoSpaceDE w:val="0"/>
        <w:autoSpaceDN w:val="0"/>
        <w:adjustRightInd w:val="0"/>
        <w:ind w:firstLine="709"/>
        <w:jc w:val="both"/>
        <w:rPr>
          <w:bCs/>
        </w:rPr>
      </w:pPr>
      <w:r w:rsidRPr="00150E19">
        <w:rPr>
          <w:bCs/>
        </w:rPr>
        <w:t>8.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w:t>
      </w:r>
    </w:p>
    <w:p w:rsidR="00C744C0" w:rsidRPr="00150E19" w:rsidRDefault="00C744C0" w:rsidP="00C744C0">
      <w:pPr>
        <w:autoSpaceDE w:val="0"/>
        <w:autoSpaceDN w:val="0"/>
        <w:adjustRightInd w:val="0"/>
        <w:ind w:firstLine="709"/>
        <w:jc w:val="both"/>
      </w:pPr>
      <w:r w:rsidRPr="00150E19">
        <w:rPr>
          <w:bCs/>
        </w:rPr>
        <w:lastRenderedPageBreak/>
        <w:t xml:space="preserve">9. Персональный состав Комиссии утверждается постановлением администрации </w:t>
      </w:r>
      <w:r w:rsidR="00150E19" w:rsidRPr="00150E19">
        <w:rPr>
          <w:bCs/>
        </w:rPr>
        <w:t>Котлубанского</w:t>
      </w:r>
      <w:r w:rsidRPr="00150E19">
        <w:rPr>
          <w:bCs/>
        </w:rPr>
        <w:t xml:space="preserve"> сельского поселения </w:t>
      </w:r>
      <w:r w:rsidR="00150E19" w:rsidRPr="00150E19">
        <w:rPr>
          <w:bCs/>
        </w:rPr>
        <w:t>Котлубанского</w:t>
      </w:r>
      <w:r w:rsidRPr="00150E19">
        <w:rPr>
          <w:bCs/>
        </w:rPr>
        <w:t xml:space="preserve"> м</w:t>
      </w:r>
      <w:r w:rsidR="00150E19" w:rsidRPr="00150E19">
        <w:rPr>
          <w:bCs/>
        </w:rPr>
        <w:t>униципального района Волгоградской</w:t>
      </w:r>
      <w:r w:rsidRPr="00150E19">
        <w:rPr>
          <w:bCs/>
        </w:rPr>
        <w:t xml:space="preserve"> области.</w:t>
      </w:r>
    </w:p>
    <w:p w:rsidR="00C744C0" w:rsidRPr="00150E19" w:rsidRDefault="00C744C0" w:rsidP="00C744C0">
      <w:pPr>
        <w:sectPr w:rsidR="00C744C0" w:rsidRPr="00150E19" w:rsidSect="00C744C0">
          <w:headerReference w:type="default" r:id="rId6"/>
          <w:pgSz w:w="11906" w:h="16838"/>
          <w:pgMar w:top="-1162" w:right="567" w:bottom="567" w:left="1701" w:header="709" w:footer="709" w:gutter="0"/>
          <w:cols w:space="708"/>
          <w:docGrid w:linePitch="360"/>
        </w:sectPr>
      </w:pPr>
    </w:p>
    <w:p w:rsidR="00C744C0" w:rsidRPr="00150E19" w:rsidRDefault="00C744C0" w:rsidP="00C744C0">
      <w:pPr>
        <w:ind w:left="5580"/>
        <w:jc w:val="both"/>
      </w:pPr>
      <w:r w:rsidRPr="00150E19">
        <w:lastRenderedPageBreak/>
        <w:t>Приложение</w:t>
      </w:r>
      <w:r w:rsidR="00150E19" w:rsidRPr="00150E19">
        <w:t xml:space="preserve"> № 3</w:t>
      </w:r>
    </w:p>
    <w:p w:rsidR="00C744C0" w:rsidRPr="00150E19" w:rsidRDefault="00C744C0" w:rsidP="00C744C0">
      <w:pPr>
        <w:ind w:left="5580"/>
        <w:jc w:val="both"/>
      </w:pPr>
      <w:r w:rsidRPr="00150E19">
        <w:t>к постано</w:t>
      </w:r>
      <w:r w:rsidR="00150E19" w:rsidRPr="00150E19">
        <w:t>влению главы Котлубанского</w:t>
      </w:r>
      <w:r w:rsidRPr="00150E19">
        <w:t xml:space="preserve"> сельского поселения </w:t>
      </w:r>
      <w:r w:rsidR="00150E19" w:rsidRPr="00150E19">
        <w:t>от 17.11.2020 года № 65</w:t>
      </w:r>
    </w:p>
    <w:p w:rsidR="00C744C0" w:rsidRPr="00150E19" w:rsidRDefault="00C744C0" w:rsidP="00C744C0">
      <w:pPr>
        <w:ind w:firstLine="567"/>
        <w:jc w:val="right"/>
        <w:rPr>
          <w:color w:val="000000"/>
        </w:rPr>
      </w:pPr>
    </w:p>
    <w:p w:rsidR="00C744C0" w:rsidRPr="00150E19" w:rsidRDefault="00C744C0" w:rsidP="00C744C0">
      <w:pPr>
        <w:keepNext/>
        <w:autoSpaceDE w:val="0"/>
        <w:autoSpaceDN w:val="0"/>
        <w:jc w:val="center"/>
        <w:outlineLvl w:val="0"/>
      </w:pPr>
    </w:p>
    <w:p w:rsidR="00150E19" w:rsidRPr="00150E19" w:rsidRDefault="00C744C0" w:rsidP="00C744C0">
      <w:pPr>
        <w:keepNext/>
        <w:autoSpaceDE w:val="0"/>
        <w:autoSpaceDN w:val="0"/>
        <w:jc w:val="center"/>
        <w:outlineLvl w:val="0"/>
      </w:pPr>
      <w:r w:rsidRPr="00150E19">
        <w:t xml:space="preserve">ПОЛОЖЕНИЕ </w:t>
      </w:r>
    </w:p>
    <w:p w:rsidR="00C744C0" w:rsidRPr="00150E19" w:rsidRDefault="00C744C0" w:rsidP="00C744C0">
      <w:pPr>
        <w:keepNext/>
        <w:autoSpaceDE w:val="0"/>
        <w:autoSpaceDN w:val="0"/>
        <w:jc w:val="center"/>
        <w:outlineLvl w:val="0"/>
        <w:rPr>
          <w:color w:val="000000"/>
        </w:rPr>
      </w:pPr>
      <w:r w:rsidRPr="00150E19">
        <w:t xml:space="preserve">О МЕЖВЕДОМСТВЕННОЙ КОМИССИИ ДЛЯ ОЦЕНКИ ЖИЛЫХ ПОМЕЩЕНИЙ ЖИЛИЩНОГО ФОНДА РОССИЙСКОЙ ФЕДЕРАЦИИ, МНОГОКВАРТИРНЫХ </w:t>
      </w:r>
      <w:r w:rsidR="00150E19" w:rsidRPr="00150E19">
        <w:t>ДОМОВ, НАХОДЯЩИХСЯ В МУНИЦИПАЛЬНОЙ</w:t>
      </w:r>
      <w:r w:rsidRPr="00150E19">
        <w:t xml:space="preserve"> СОБСТВЕННОСТИ, МУНИЦИПАЛЬНОГО ЖИЛИЩНОГО ФОНДА И ЧАСТНОГО ЖИЛИЩНОГО ФОНДА </w:t>
      </w:r>
      <w:r w:rsidRPr="00150E19">
        <w:rPr>
          <w:color w:val="000000"/>
        </w:rPr>
        <w:t>В ГНИЛОВСКОМ СЕЛЬСКОМ ПОСЕЛЕНИИ</w:t>
      </w:r>
    </w:p>
    <w:p w:rsidR="00C744C0" w:rsidRPr="00150E19" w:rsidRDefault="00C744C0" w:rsidP="00C744C0">
      <w:pPr>
        <w:keepNext/>
        <w:autoSpaceDE w:val="0"/>
        <w:autoSpaceDN w:val="0"/>
        <w:jc w:val="center"/>
        <w:outlineLvl w:val="0"/>
        <w:rPr>
          <w:color w:val="000000"/>
        </w:rPr>
      </w:pPr>
    </w:p>
    <w:p w:rsidR="00C744C0" w:rsidRPr="00150E19" w:rsidRDefault="00C744C0" w:rsidP="00C744C0">
      <w:pPr>
        <w:widowControl w:val="0"/>
        <w:autoSpaceDE w:val="0"/>
        <w:autoSpaceDN w:val="0"/>
        <w:adjustRightInd w:val="0"/>
        <w:jc w:val="center"/>
        <w:outlineLvl w:val="1"/>
      </w:pPr>
      <w:bookmarkStart w:id="0" w:name="Par46"/>
      <w:bookmarkStart w:id="1" w:name="Par56"/>
      <w:bookmarkEnd w:id="0"/>
      <w:bookmarkEnd w:id="1"/>
      <w:r w:rsidRPr="00150E19">
        <w:t>1. Введение</w:t>
      </w:r>
    </w:p>
    <w:p w:rsidR="00C744C0" w:rsidRPr="00150E19" w:rsidRDefault="00C744C0" w:rsidP="00C744C0">
      <w:pPr>
        <w:widowControl w:val="0"/>
        <w:autoSpaceDE w:val="0"/>
        <w:autoSpaceDN w:val="0"/>
        <w:adjustRightInd w:val="0"/>
        <w:ind w:firstLine="709"/>
        <w:jc w:val="both"/>
      </w:pPr>
      <w:r w:rsidRPr="00150E19">
        <w:t xml:space="preserve">1.1. Настоящее Положение о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(далее – Положение) разработано в соответствии с подпунктами 8, 9 пункта 1 </w:t>
      </w:r>
      <w:hyperlink r:id="rId7" w:history="1">
        <w:r w:rsidRPr="00150E19">
          <w:t>статьи</w:t>
        </w:r>
      </w:hyperlink>
      <w:r w:rsidRPr="00150E19">
        <w:t xml:space="preserve"> 14 Жилищного кодекса Российской Федерации, Градостроительным </w:t>
      </w:r>
      <w:hyperlink r:id="rId8" w:history="1">
        <w:r w:rsidRPr="00150E19">
          <w:t>кодексом</w:t>
        </w:r>
      </w:hyperlink>
      <w:r w:rsidRPr="00150E19">
        <w:t xml:space="preserve"> Российской Федерации, </w:t>
      </w:r>
      <w:hyperlink r:id="rId9" w:history="1">
        <w:r w:rsidRPr="00150E19">
          <w:t>Постановлением</w:t>
        </w:r>
      </w:hyperlink>
      <w:r w:rsidRPr="00150E19">
        <w:t xml:space="preserve">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направлено на реализацию полномочий органа местного самоуправления - администрации </w:t>
      </w:r>
      <w:r w:rsidR="00150E19" w:rsidRPr="00150E19">
        <w:t>Котлубанского</w:t>
      </w:r>
      <w:r w:rsidRPr="00150E19">
        <w:t xml:space="preserve"> 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C744C0" w:rsidRPr="00150E19" w:rsidRDefault="00C744C0" w:rsidP="00C744C0">
      <w:pPr>
        <w:widowControl w:val="0"/>
        <w:autoSpaceDE w:val="0"/>
        <w:autoSpaceDN w:val="0"/>
        <w:adjustRightInd w:val="0"/>
        <w:ind w:firstLine="709"/>
        <w:jc w:val="both"/>
      </w:pPr>
    </w:p>
    <w:p w:rsidR="00C744C0" w:rsidRPr="00150E19" w:rsidRDefault="00C744C0" w:rsidP="00C744C0">
      <w:pPr>
        <w:widowControl w:val="0"/>
        <w:autoSpaceDE w:val="0"/>
        <w:autoSpaceDN w:val="0"/>
        <w:adjustRightInd w:val="0"/>
        <w:ind w:firstLine="709"/>
        <w:jc w:val="center"/>
        <w:outlineLvl w:val="1"/>
      </w:pPr>
      <w:bookmarkStart w:id="2" w:name="Par60"/>
      <w:bookmarkEnd w:id="2"/>
      <w:r w:rsidRPr="00150E19">
        <w:t>2. Общие положения</w:t>
      </w:r>
    </w:p>
    <w:p w:rsidR="00C744C0" w:rsidRPr="00150E19" w:rsidRDefault="00C744C0" w:rsidP="00C744C0">
      <w:pPr>
        <w:widowControl w:val="0"/>
        <w:autoSpaceDE w:val="0"/>
        <w:autoSpaceDN w:val="0"/>
        <w:adjustRightInd w:val="0"/>
        <w:ind w:firstLine="709"/>
        <w:jc w:val="both"/>
      </w:pPr>
      <w:r w:rsidRPr="00150E19">
        <w:t xml:space="preserve">2.1. Межведомственная Комиссия для оценки жилых помещений жилищного фонда Российской Федерации, многоквартирных </w:t>
      </w:r>
      <w:r w:rsidR="00150E19" w:rsidRPr="00150E19">
        <w:t>домов, находящихся в муниципальной</w:t>
      </w:r>
      <w:r w:rsidRPr="00150E19">
        <w:t xml:space="preserve"> собственности, муниципального жилищного фонда и частного жилищного фонда (далее по тексту - Комиссия) является постоянно действующим коллегиальным органом, который создается при администрации </w:t>
      </w:r>
      <w:r w:rsidR="00150E19" w:rsidRPr="00150E19">
        <w:t>Котлубанского</w:t>
      </w:r>
      <w:r w:rsidRPr="00150E19">
        <w:t xml:space="preserve"> сельского поселения для рассмотрения следующих вопросов:</w:t>
      </w:r>
    </w:p>
    <w:p w:rsidR="00C744C0" w:rsidRPr="00150E19" w:rsidRDefault="00C744C0" w:rsidP="00C744C0">
      <w:pPr>
        <w:widowControl w:val="0"/>
        <w:autoSpaceDE w:val="0"/>
        <w:autoSpaceDN w:val="0"/>
        <w:adjustRightInd w:val="0"/>
        <w:ind w:firstLine="709"/>
        <w:jc w:val="both"/>
      </w:pPr>
      <w:r w:rsidRPr="00150E19">
        <w:t>- признание муниципального жилого помещения, помещения частного жилищного фонда пригодным (непригодным) для проживания граждан;</w:t>
      </w:r>
    </w:p>
    <w:p w:rsidR="00C744C0" w:rsidRPr="00150E19" w:rsidRDefault="00C744C0" w:rsidP="00C744C0">
      <w:pPr>
        <w:widowControl w:val="0"/>
        <w:autoSpaceDE w:val="0"/>
        <w:autoSpaceDN w:val="0"/>
        <w:adjustRightInd w:val="0"/>
        <w:ind w:firstLine="709"/>
        <w:jc w:val="both"/>
      </w:pPr>
      <w:r w:rsidRPr="00150E19">
        <w:t>- признание многоквартирного дома муниципального жилищного фонда аварийным и подлежащим сносу;</w:t>
      </w:r>
    </w:p>
    <w:p w:rsidR="00C744C0" w:rsidRPr="00150E19" w:rsidRDefault="00C744C0" w:rsidP="00C744C0">
      <w:pPr>
        <w:widowControl w:val="0"/>
        <w:autoSpaceDE w:val="0"/>
        <w:autoSpaceDN w:val="0"/>
        <w:adjustRightInd w:val="0"/>
        <w:ind w:firstLine="709"/>
        <w:jc w:val="both"/>
      </w:pPr>
      <w:r w:rsidRPr="00150E19">
        <w:t>- признание многоквартирного дома муниципального жилищного фонда аварийным и подлежащим реконструкции.</w:t>
      </w:r>
    </w:p>
    <w:p w:rsidR="00C744C0" w:rsidRPr="00150E19" w:rsidRDefault="00C744C0" w:rsidP="00C744C0">
      <w:pPr>
        <w:widowControl w:val="0"/>
        <w:autoSpaceDE w:val="0"/>
        <w:autoSpaceDN w:val="0"/>
        <w:adjustRightInd w:val="0"/>
        <w:ind w:firstLine="709"/>
        <w:jc w:val="both"/>
      </w:pPr>
      <w:r w:rsidRPr="00150E19">
        <w:t xml:space="preserve">2.2. Комиссии делегируются полномочия по оценке соответствия установленным требованиям частных жилых помещений, находящихся на территории </w:t>
      </w:r>
      <w:r w:rsidR="00150E19" w:rsidRPr="00150E19">
        <w:t>Котлубанского</w:t>
      </w:r>
      <w:r w:rsidRPr="00150E19">
        <w:t xml:space="preserve"> сельского поселения, и по принятию решения о признании их пригодными (непригодными) для проживания граждан.</w:t>
      </w:r>
    </w:p>
    <w:p w:rsidR="00C744C0" w:rsidRPr="00150E19" w:rsidRDefault="00C744C0" w:rsidP="00C744C0">
      <w:pPr>
        <w:widowControl w:val="0"/>
        <w:autoSpaceDE w:val="0"/>
        <w:autoSpaceDN w:val="0"/>
        <w:adjustRightInd w:val="0"/>
        <w:ind w:firstLine="709"/>
        <w:jc w:val="both"/>
      </w:pPr>
      <w:r w:rsidRPr="00150E19">
        <w:t xml:space="preserve">2.3. Состав Комиссии утверждается постановлением администрации </w:t>
      </w:r>
      <w:r w:rsidR="00150E19" w:rsidRPr="00150E19">
        <w:t>Котлубанского</w:t>
      </w:r>
      <w:r w:rsidRPr="00150E19">
        <w:t xml:space="preserve"> сельского поселения.</w:t>
      </w:r>
    </w:p>
    <w:p w:rsidR="00C744C0" w:rsidRPr="00150E19" w:rsidRDefault="00C744C0" w:rsidP="00C744C0">
      <w:pPr>
        <w:widowControl w:val="0"/>
        <w:autoSpaceDE w:val="0"/>
        <w:autoSpaceDN w:val="0"/>
        <w:adjustRightInd w:val="0"/>
        <w:ind w:firstLine="709"/>
        <w:jc w:val="both"/>
      </w:pPr>
      <w:r w:rsidRPr="00150E19">
        <w:t>2.4. К работе в Комиссии привлекается с правом совещательного голоса собственник жилого помещения (уполномоченное им лицо), а в необходимых случаях - квалифицированные эксперты проектно-изыскательских организаций с правом решающего голоса.</w:t>
      </w:r>
    </w:p>
    <w:p w:rsidR="00C744C0" w:rsidRPr="00150E19" w:rsidRDefault="00C744C0" w:rsidP="00C744C0">
      <w:pPr>
        <w:widowControl w:val="0"/>
        <w:autoSpaceDE w:val="0"/>
        <w:autoSpaceDN w:val="0"/>
        <w:adjustRightInd w:val="0"/>
        <w:ind w:firstLine="709"/>
        <w:jc w:val="both"/>
      </w:pPr>
      <w:r w:rsidRPr="00150E19">
        <w:lastRenderedPageBreak/>
        <w:t>2.5. Уведомление о времени и месте проведения заседания Комиссии направляется собственнику (уполномоченному им лицу) по почте заказным письмом не позднее, чем за 5 дней до даты проведения заседания.</w:t>
      </w:r>
    </w:p>
    <w:p w:rsidR="00C744C0" w:rsidRPr="00150E19" w:rsidRDefault="00C744C0" w:rsidP="00C744C0">
      <w:pPr>
        <w:widowControl w:val="0"/>
        <w:autoSpaceDE w:val="0"/>
        <w:autoSpaceDN w:val="0"/>
        <w:adjustRightInd w:val="0"/>
        <w:ind w:firstLine="709"/>
        <w:jc w:val="both"/>
      </w:pPr>
    </w:p>
    <w:p w:rsidR="00C744C0" w:rsidRPr="00150E19" w:rsidRDefault="00C744C0" w:rsidP="00C744C0">
      <w:pPr>
        <w:widowControl w:val="0"/>
        <w:autoSpaceDE w:val="0"/>
        <w:autoSpaceDN w:val="0"/>
        <w:adjustRightInd w:val="0"/>
        <w:ind w:firstLine="709"/>
        <w:jc w:val="center"/>
        <w:outlineLvl w:val="1"/>
      </w:pPr>
      <w:bookmarkStart w:id="3" w:name="Par89"/>
      <w:bookmarkEnd w:id="3"/>
      <w:r w:rsidRPr="00150E19">
        <w:t>3. Порядок работы Комиссии</w:t>
      </w:r>
    </w:p>
    <w:p w:rsidR="00C744C0" w:rsidRPr="00150E19" w:rsidRDefault="00C744C0" w:rsidP="00C744C0">
      <w:pPr>
        <w:widowControl w:val="0"/>
        <w:autoSpaceDE w:val="0"/>
        <w:autoSpaceDN w:val="0"/>
        <w:adjustRightInd w:val="0"/>
        <w:ind w:firstLine="709"/>
        <w:jc w:val="both"/>
      </w:pPr>
      <w:r w:rsidRPr="00150E19">
        <w:t>3.1. Секретарь Комиссии организует проведение заседаний Комиссии, информирует ее членов о дате и времени работы Комиссии.</w:t>
      </w:r>
    </w:p>
    <w:p w:rsidR="00C744C0" w:rsidRPr="00150E19" w:rsidRDefault="00C744C0" w:rsidP="00C744C0">
      <w:pPr>
        <w:widowControl w:val="0"/>
        <w:autoSpaceDE w:val="0"/>
        <w:autoSpaceDN w:val="0"/>
        <w:adjustRightInd w:val="0"/>
        <w:ind w:firstLine="709"/>
        <w:jc w:val="both"/>
      </w:pPr>
      <w:r w:rsidRPr="00150E19">
        <w:t>На секретаря Комиссии возлагаются обязанности по ведению и оформлению протокола заседания Комиссии и решения Комиссии, а также по контролю за сроком рассмотрения документов.</w:t>
      </w:r>
    </w:p>
    <w:p w:rsidR="00C744C0" w:rsidRPr="00150E19" w:rsidRDefault="00C744C0" w:rsidP="00C744C0">
      <w:pPr>
        <w:widowControl w:val="0"/>
        <w:autoSpaceDE w:val="0"/>
        <w:autoSpaceDN w:val="0"/>
        <w:adjustRightInd w:val="0"/>
        <w:ind w:firstLine="709"/>
        <w:jc w:val="both"/>
      </w:pPr>
      <w:r w:rsidRPr="00150E19">
        <w:t>3.2. Заседания Комиссии проводятся ежемесячно.</w:t>
      </w:r>
    </w:p>
    <w:p w:rsidR="00C744C0" w:rsidRPr="00150E19" w:rsidRDefault="00C744C0" w:rsidP="00C744C0">
      <w:pPr>
        <w:widowControl w:val="0"/>
        <w:autoSpaceDE w:val="0"/>
        <w:autoSpaceDN w:val="0"/>
        <w:adjustRightInd w:val="0"/>
        <w:ind w:firstLine="709"/>
        <w:jc w:val="both"/>
      </w:pPr>
      <w:r w:rsidRPr="00150E19">
        <w:t>В случае необходимости могут проводиться внеочередные заседания.</w:t>
      </w:r>
    </w:p>
    <w:p w:rsidR="00C744C0" w:rsidRPr="00150E19" w:rsidRDefault="00C744C0" w:rsidP="00C744C0">
      <w:pPr>
        <w:widowControl w:val="0"/>
        <w:autoSpaceDE w:val="0"/>
        <w:autoSpaceDN w:val="0"/>
        <w:adjustRightInd w:val="0"/>
        <w:ind w:firstLine="709"/>
        <w:jc w:val="both"/>
      </w:pPr>
      <w:r w:rsidRPr="00150E19">
        <w:t>В случае отсутствия обращений, поступивших на рассмотрение Комиссии, очередное заседание Комиссии может не проводиться.</w:t>
      </w:r>
    </w:p>
    <w:p w:rsidR="00C744C0" w:rsidRPr="00150E19" w:rsidRDefault="00C744C0" w:rsidP="00C744C0">
      <w:pPr>
        <w:widowControl w:val="0"/>
        <w:autoSpaceDE w:val="0"/>
        <w:autoSpaceDN w:val="0"/>
        <w:adjustRightInd w:val="0"/>
        <w:ind w:firstLine="709"/>
        <w:jc w:val="both"/>
      </w:pPr>
      <w:r w:rsidRPr="00150E19">
        <w:t>3.3. Заседания Комиссии проводит ее председатель или по его поручению либо (в случае отсутствия такого поручения) по решению Комиссии - его заместитель.</w:t>
      </w:r>
    </w:p>
    <w:p w:rsidR="00C744C0" w:rsidRPr="00150E19" w:rsidRDefault="00C744C0" w:rsidP="00C744C0">
      <w:pPr>
        <w:widowControl w:val="0"/>
        <w:autoSpaceDE w:val="0"/>
        <w:autoSpaceDN w:val="0"/>
        <w:adjustRightInd w:val="0"/>
        <w:ind w:firstLine="709"/>
        <w:jc w:val="both"/>
      </w:pPr>
      <w:r w:rsidRPr="00150E19">
        <w:t>3.4. Заседание Комиссии считается правомочным, если на нем присутствуют более половины ее членов.</w:t>
      </w:r>
    </w:p>
    <w:p w:rsidR="00C744C0" w:rsidRPr="00150E19" w:rsidRDefault="00C744C0" w:rsidP="00C744C0">
      <w:pPr>
        <w:widowControl w:val="0"/>
        <w:autoSpaceDE w:val="0"/>
        <w:autoSpaceDN w:val="0"/>
        <w:adjustRightInd w:val="0"/>
        <w:ind w:firstLine="709"/>
        <w:jc w:val="both"/>
      </w:pPr>
      <w:r w:rsidRPr="00150E19">
        <w:t>3.5. Комиссия на основании заявления собственника помещения или заявления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требованиям и признает жилое помещение пригодным (непригодным) для проживания, а также многоквартирный дом - аварийным и подлежащим сносу или реконструкции.</w:t>
      </w:r>
    </w:p>
    <w:p w:rsidR="00C744C0" w:rsidRPr="00150E19" w:rsidRDefault="00C744C0" w:rsidP="00C744C0">
      <w:pPr>
        <w:widowControl w:val="0"/>
        <w:autoSpaceDE w:val="0"/>
        <w:autoSpaceDN w:val="0"/>
        <w:adjustRightInd w:val="0"/>
        <w:ind w:firstLine="709"/>
        <w:jc w:val="both"/>
      </w:pPr>
      <w:r w:rsidRPr="00150E19">
        <w:t>3.6. При оценке соответствия находящегося в эксплуатации помещения установленным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микроклимата помещения, а также месторасположения жилого помещения.</w:t>
      </w:r>
    </w:p>
    <w:p w:rsidR="00C744C0" w:rsidRPr="00150E19" w:rsidRDefault="00C744C0" w:rsidP="00C744C0">
      <w:pPr>
        <w:widowControl w:val="0"/>
        <w:autoSpaceDE w:val="0"/>
        <w:autoSpaceDN w:val="0"/>
        <w:adjustRightInd w:val="0"/>
        <w:ind w:firstLine="709"/>
        <w:jc w:val="both"/>
      </w:pPr>
      <w:r w:rsidRPr="00150E19">
        <w:t>3.7. Процедура проведения оценки соответствия помещения установленным требованиям включает:</w:t>
      </w:r>
    </w:p>
    <w:p w:rsidR="00C744C0" w:rsidRPr="00150E19" w:rsidRDefault="00C744C0" w:rsidP="00C744C0">
      <w:pPr>
        <w:widowControl w:val="0"/>
        <w:autoSpaceDE w:val="0"/>
        <w:autoSpaceDN w:val="0"/>
        <w:adjustRightInd w:val="0"/>
        <w:ind w:firstLine="709"/>
        <w:jc w:val="both"/>
      </w:pPr>
      <w:r w:rsidRPr="00150E19">
        <w:t>3.7.1. Прием и рассмотрение заявления и прилагаемых к нему обосновывающих документов.</w:t>
      </w:r>
    </w:p>
    <w:p w:rsidR="00C744C0" w:rsidRPr="00150E19" w:rsidRDefault="00C744C0" w:rsidP="00C744C0">
      <w:pPr>
        <w:widowControl w:val="0"/>
        <w:autoSpaceDE w:val="0"/>
        <w:autoSpaceDN w:val="0"/>
        <w:adjustRightInd w:val="0"/>
        <w:ind w:firstLine="709"/>
        <w:jc w:val="both"/>
      </w:pPr>
      <w:bookmarkStart w:id="4" w:name="Par102"/>
      <w:bookmarkEnd w:id="4"/>
      <w:r w:rsidRPr="00150E19">
        <w:t>3.7.2. 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 определенным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РФ от 28.01.2006 № 47 (далее по тексту – Положением, утвержденным Постановлением Правительства РФ от 28.01.2006 № 47).</w:t>
      </w:r>
    </w:p>
    <w:p w:rsidR="00C744C0" w:rsidRPr="00150E19" w:rsidRDefault="00C744C0" w:rsidP="00C744C0">
      <w:pPr>
        <w:widowControl w:val="0"/>
        <w:autoSpaceDE w:val="0"/>
        <w:autoSpaceDN w:val="0"/>
        <w:adjustRightInd w:val="0"/>
        <w:ind w:firstLine="709"/>
        <w:jc w:val="both"/>
      </w:pPr>
      <w:r w:rsidRPr="00150E19">
        <w:t>3.7.3. Определение состава привлекаемых экспертов проектно-изыскательских организаций исходя из причин, по которым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C744C0" w:rsidRPr="00150E19" w:rsidRDefault="00C744C0" w:rsidP="00C744C0">
      <w:pPr>
        <w:widowControl w:val="0"/>
        <w:autoSpaceDE w:val="0"/>
        <w:autoSpaceDN w:val="0"/>
        <w:adjustRightInd w:val="0"/>
        <w:ind w:firstLine="709"/>
        <w:jc w:val="both"/>
      </w:pPr>
      <w:r w:rsidRPr="00150E19">
        <w:t xml:space="preserve">3.7.4. Работу Комиссии по оценке пригодности (непригодности) жилых помещений </w:t>
      </w:r>
      <w:r w:rsidRPr="00150E19">
        <w:lastRenderedPageBreak/>
        <w:t>для постоянного проживания.</w:t>
      </w:r>
    </w:p>
    <w:p w:rsidR="00C744C0" w:rsidRPr="00150E19" w:rsidRDefault="00C744C0" w:rsidP="00C744C0">
      <w:pPr>
        <w:widowControl w:val="0"/>
        <w:autoSpaceDE w:val="0"/>
        <w:autoSpaceDN w:val="0"/>
        <w:adjustRightInd w:val="0"/>
        <w:ind w:firstLine="709"/>
        <w:jc w:val="both"/>
      </w:pPr>
      <w:r w:rsidRPr="00150E19">
        <w:t>3.7.5. Составление Комиссией заключения о признании жилого помещения соответствующим (не соответствующим) установленным требованиям и пригодным (непригодным) для проживания (далее - заключение) и признании многоквартирного дома аварийным и подлежащим сносу или реконструкции.</w:t>
      </w:r>
    </w:p>
    <w:p w:rsidR="00C744C0" w:rsidRPr="00150E19" w:rsidRDefault="00C744C0" w:rsidP="00C744C0">
      <w:pPr>
        <w:widowControl w:val="0"/>
        <w:autoSpaceDE w:val="0"/>
        <w:autoSpaceDN w:val="0"/>
        <w:adjustRightInd w:val="0"/>
        <w:ind w:firstLine="709"/>
        <w:jc w:val="both"/>
      </w:pPr>
      <w:r w:rsidRPr="00150E19">
        <w:t>3.7.6.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признание Комиссией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C744C0" w:rsidRPr="00150E19" w:rsidRDefault="00C744C0" w:rsidP="00C744C0">
      <w:pPr>
        <w:widowControl w:val="0"/>
        <w:autoSpaceDE w:val="0"/>
        <w:autoSpaceDN w:val="0"/>
        <w:adjustRightInd w:val="0"/>
        <w:ind w:firstLine="709"/>
        <w:jc w:val="both"/>
      </w:pPr>
      <w:bookmarkStart w:id="5" w:name="Par108"/>
      <w:bookmarkEnd w:id="5"/>
      <w:r w:rsidRPr="00150E19">
        <w:t>3.8.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C744C0" w:rsidRPr="00150E19" w:rsidRDefault="00C744C0" w:rsidP="00C744C0">
      <w:pPr>
        <w:widowControl w:val="0"/>
        <w:autoSpaceDE w:val="0"/>
        <w:autoSpaceDN w:val="0"/>
        <w:adjustRightInd w:val="0"/>
        <w:ind w:firstLine="709"/>
        <w:jc w:val="both"/>
      </w:pPr>
      <w:r w:rsidRPr="00150E19">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C744C0" w:rsidRPr="00150E19" w:rsidRDefault="00C744C0" w:rsidP="00C744C0">
      <w:pPr>
        <w:widowControl w:val="0"/>
        <w:autoSpaceDE w:val="0"/>
        <w:autoSpaceDN w:val="0"/>
        <w:adjustRightInd w:val="0"/>
        <w:ind w:firstLine="709"/>
        <w:jc w:val="both"/>
      </w:pPr>
      <w:r w:rsidRPr="00150E19">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C744C0" w:rsidRPr="00150E19" w:rsidRDefault="00C744C0" w:rsidP="00C744C0">
      <w:pPr>
        <w:widowControl w:val="0"/>
        <w:autoSpaceDE w:val="0"/>
        <w:autoSpaceDN w:val="0"/>
        <w:adjustRightInd w:val="0"/>
        <w:ind w:firstLine="709"/>
        <w:jc w:val="both"/>
      </w:pPr>
      <w:r w:rsidRPr="00150E19">
        <w:t>в) в отношении нежилого помещения для признания его в дальнейшем жилым помещением - проект реконструкции нежилого помещения;</w:t>
      </w:r>
    </w:p>
    <w:p w:rsidR="00C744C0" w:rsidRPr="00150E19" w:rsidRDefault="00C744C0" w:rsidP="00C744C0">
      <w:pPr>
        <w:widowControl w:val="0"/>
        <w:autoSpaceDE w:val="0"/>
        <w:autoSpaceDN w:val="0"/>
        <w:adjustRightInd w:val="0"/>
        <w:ind w:firstLine="709"/>
        <w:jc w:val="both"/>
      </w:pPr>
      <w:r w:rsidRPr="00150E19">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C744C0" w:rsidRPr="00150E19" w:rsidRDefault="00C744C0" w:rsidP="00C744C0">
      <w:pPr>
        <w:widowControl w:val="0"/>
        <w:autoSpaceDE w:val="0"/>
        <w:autoSpaceDN w:val="0"/>
        <w:adjustRightInd w:val="0"/>
        <w:ind w:firstLine="709"/>
        <w:jc w:val="both"/>
      </w:pPr>
      <w:r w:rsidRPr="00150E19">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 определенным Положением, утвержденным Постановлением Правительства РФ от 28.01.2006 № 47;</w:t>
      </w:r>
    </w:p>
    <w:p w:rsidR="00C744C0" w:rsidRPr="00150E19" w:rsidRDefault="00C744C0" w:rsidP="00C744C0">
      <w:pPr>
        <w:widowControl w:val="0"/>
        <w:autoSpaceDE w:val="0"/>
        <w:autoSpaceDN w:val="0"/>
        <w:adjustRightInd w:val="0"/>
        <w:ind w:firstLine="709"/>
        <w:jc w:val="both"/>
      </w:pPr>
      <w:r w:rsidRPr="00150E19">
        <w:t>е) заявления, письма, жалобы граждан на неудовлетворительные условия проживания - по усмотрению заявителя.</w:t>
      </w:r>
    </w:p>
    <w:p w:rsidR="00C744C0" w:rsidRPr="00150E19" w:rsidRDefault="00C744C0" w:rsidP="00C744C0">
      <w:pPr>
        <w:widowControl w:val="0"/>
        <w:autoSpaceDE w:val="0"/>
        <w:autoSpaceDN w:val="0"/>
        <w:adjustRightInd w:val="0"/>
        <w:ind w:firstLine="709"/>
        <w:jc w:val="both"/>
      </w:pPr>
      <w:r w:rsidRPr="00150E19">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C744C0" w:rsidRPr="00150E19" w:rsidRDefault="00C744C0" w:rsidP="00C744C0">
      <w:pPr>
        <w:widowControl w:val="0"/>
        <w:autoSpaceDE w:val="0"/>
        <w:autoSpaceDN w:val="0"/>
        <w:adjustRightInd w:val="0"/>
        <w:ind w:firstLine="709"/>
        <w:jc w:val="both"/>
      </w:pPr>
      <w:r w:rsidRPr="00150E19">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C744C0" w:rsidRPr="00150E19" w:rsidRDefault="00C744C0" w:rsidP="00C744C0">
      <w:pPr>
        <w:widowControl w:val="0"/>
        <w:autoSpaceDE w:val="0"/>
        <w:autoSpaceDN w:val="0"/>
        <w:adjustRightInd w:val="0"/>
        <w:ind w:firstLine="709"/>
        <w:jc w:val="both"/>
      </w:pPr>
      <w:r w:rsidRPr="00150E19">
        <w:t>Заявитель вправе представить в комиссию, указанные в пункте 3.11. настоящего Положения документы и информацию по своей инициативе.</w:t>
      </w:r>
    </w:p>
    <w:p w:rsidR="00C744C0" w:rsidRPr="00150E19" w:rsidRDefault="00C744C0" w:rsidP="00C744C0">
      <w:pPr>
        <w:widowControl w:val="0"/>
        <w:autoSpaceDE w:val="0"/>
        <w:autoSpaceDN w:val="0"/>
        <w:adjustRightInd w:val="0"/>
        <w:ind w:firstLine="709"/>
        <w:jc w:val="both"/>
      </w:pPr>
      <w:r w:rsidRPr="00150E19">
        <w:t xml:space="preserve">В случае непредставления заявителем документов, предусмотренных пунктом 3.8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w:t>
      </w:r>
      <w:r w:rsidRPr="00150E19">
        <w:lastRenderedPageBreak/>
        <w:t>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пунктом 3.13. настоящего Положения.</w:t>
      </w:r>
    </w:p>
    <w:p w:rsidR="00C744C0" w:rsidRPr="00150E19" w:rsidRDefault="00C744C0" w:rsidP="00C744C0">
      <w:pPr>
        <w:widowControl w:val="0"/>
        <w:autoSpaceDE w:val="0"/>
        <w:autoSpaceDN w:val="0"/>
        <w:adjustRightInd w:val="0"/>
        <w:ind w:firstLine="709"/>
        <w:jc w:val="both"/>
      </w:pPr>
      <w:r w:rsidRPr="00150E19">
        <w:t>3.9. По усмотрению заявителя также могут быть представлены заявления, письма, жалобы других граждан на неудовлетворительные условия проживания.</w:t>
      </w:r>
    </w:p>
    <w:p w:rsidR="00C744C0" w:rsidRPr="00150E19" w:rsidRDefault="00C744C0" w:rsidP="00C744C0">
      <w:pPr>
        <w:widowControl w:val="0"/>
        <w:autoSpaceDE w:val="0"/>
        <w:autoSpaceDN w:val="0"/>
        <w:adjustRightInd w:val="0"/>
        <w:ind w:firstLine="709"/>
        <w:jc w:val="both"/>
      </w:pPr>
      <w:r w:rsidRPr="00150E19">
        <w:t>3.10.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 3.8 настоящего Положения.</w:t>
      </w:r>
    </w:p>
    <w:p w:rsidR="00C744C0" w:rsidRPr="00150E19" w:rsidRDefault="00C744C0" w:rsidP="00C744C0">
      <w:pPr>
        <w:widowControl w:val="0"/>
        <w:autoSpaceDE w:val="0"/>
        <w:autoSpaceDN w:val="0"/>
        <w:adjustRightInd w:val="0"/>
        <w:ind w:firstLine="709"/>
        <w:jc w:val="both"/>
      </w:pPr>
      <w:r w:rsidRPr="00150E19">
        <w:t>3.11.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C744C0" w:rsidRPr="00150E19" w:rsidRDefault="00C744C0" w:rsidP="00C744C0">
      <w:pPr>
        <w:widowControl w:val="0"/>
        <w:autoSpaceDE w:val="0"/>
        <w:autoSpaceDN w:val="0"/>
        <w:adjustRightInd w:val="0"/>
        <w:ind w:firstLine="709"/>
        <w:jc w:val="both"/>
      </w:pPr>
      <w:r w:rsidRPr="00150E19">
        <w:t>а) сведения из Единого государственного реестра прав на недвижимое имущество и сделок с ним о правах на жилое помещение;</w:t>
      </w:r>
    </w:p>
    <w:p w:rsidR="00C744C0" w:rsidRPr="00150E19" w:rsidRDefault="00C744C0" w:rsidP="00C744C0">
      <w:pPr>
        <w:widowControl w:val="0"/>
        <w:autoSpaceDE w:val="0"/>
        <w:autoSpaceDN w:val="0"/>
        <w:adjustRightInd w:val="0"/>
        <w:ind w:firstLine="709"/>
        <w:jc w:val="both"/>
      </w:pPr>
      <w:r w:rsidRPr="00150E19">
        <w:t>б) технический паспорт жилого помещения, а для нежилых помещений - технический план;</w:t>
      </w:r>
    </w:p>
    <w:p w:rsidR="00C744C0" w:rsidRPr="00150E19" w:rsidRDefault="00C744C0" w:rsidP="00C744C0">
      <w:pPr>
        <w:widowControl w:val="0"/>
        <w:autoSpaceDE w:val="0"/>
        <w:autoSpaceDN w:val="0"/>
        <w:adjustRightInd w:val="0"/>
        <w:ind w:firstLine="709"/>
        <w:jc w:val="both"/>
      </w:pPr>
      <w:r w:rsidRPr="00150E19">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ar102" w:history="1">
        <w:r w:rsidRPr="00150E19">
          <w:t>п. 3.7.2</w:t>
        </w:r>
      </w:hyperlink>
      <w:r w:rsidRPr="00150E19">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требованиям, определенным Положением, утвержденным Постановлением Правительства РФ от 28.01.2006 № 47.</w:t>
      </w:r>
    </w:p>
    <w:p w:rsidR="00C744C0" w:rsidRPr="00150E19" w:rsidRDefault="00C744C0" w:rsidP="00C744C0">
      <w:pPr>
        <w:widowControl w:val="0"/>
        <w:autoSpaceDE w:val="0"/>
        <w:autoSpaceDN w:val="0"/>
        <w:adjustRightInd w:val="0"/>
        <w:ind w:firstLine="709"/>
        <w:jc w:val="both"/>
      </w:pPr>
      <w:r w:rsidRPr="00150E19">
        <w:t>Комиссия вправе запрашивать эти документы в органах государственного надзора (контроля), указанные в абзаце 4 пункта 7 Положения, утвержденным Постановлением Правительства РФ от 28.01.2006 № 47.</w:t>
      </w:r>
    </w:p>
    <w:p w:rsidR="00C744C0" w:rsidRPr="00150E19" w:rsidRDefault="00C744C0" w:rsidP="00C744C0">
      <w:pPr>
        <w:pStyle w:val="ConsPlusNormal"/>
        <w:ind w:firstLine="709"/>
        <w:jc w:val="both"/>
        <w:rPr>
          <w:rFonts w:ascii="Times New Roman" w:hAnsi="Times New Roman" w:cs="Times New Roman"/>
          <w:sz w:val="24"/>
          <w:szCs w:val="24"/>
        </w:rPr>
      </w:pPr>
      <w:r w:rsidRPr="00150E19">
        <w:rPr>
          <w:rFonts w:ascii="Times New Roman" w:hAnsi="Times New Roman" w:cs="Times New Roman"/>
          <w:sz w:val="24"/>
          <w:szCs w:val="24"/>
        </w:rPr>
        <w:t>3.12.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C744C0" w:rsidRPr="00150E19" w:rsidRDefault="00C744C0" w:rsidP="00C744C0">
      <w:pPr>
        <w:pStyle w:val="ConsPlusNormal"/>
        <w:ind w:firstLine="709"/>
        <w:jc w:val="both"/>
        <w:rPr>
          <w:rFonts w:ascii="Times New Roman" w:hAnsi="Times New Roman" w:cs="Times New Roman"/>
          <w:sz w:val="24"/>
          <w:szCs w:val="24"/>
        </w:rPr>
      </w:pPr>
      <w:r w:rsidRPr="00150E19">
        <w:rPr>
          <w:rFonts w:ascii="Times New Roman" w:hAnsi="Times New Roman" w:cs="Times New Roman"/>
          <w:sz w:val="24"/>
          <w:szCs w:val="24"/>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C744C0" w:rsidRPr="00150E19" w:rsidRDefault="00C744C0" w:rsidP="00C744C0">
      <w:pPr>
        <w:widowControl w:val="0"/>
        <w:autoSpaceDE w:val="0"/>
        <w:autoSpaceDN w:val="0"/>
        <w:adjustRightInd w:val="0"/>
        <w:ind w:firstLine="709"/>
        <w:jc w:val="both"/>
      </w:pPr>
      <w:r w:rsidRPr="00150E19">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C744C0" w:rsidRPr="00150E19" w:rsidRDefault="00C744C0" w:rsidP="00C744C0">
      <w:pPr>
        <w:widowControl w:val="0"/>
        <w:autoSpaceDE w:val="0"/>
        <w:autoSpaceDN w:val="0"/>
        <w:adjustRightInd w:val="0"/>
        <w:ind w:firstLine="709"/>
        <w:jc w:val="both"/>
      </w:pPr>
      <w:r w:rsidRPr="00150E19">
        <w:t>3.13. Комиссия рассматривает поступившее заявление или обращение органа государственного надзора (контроля) и в течение 30 дней с даты регистрации принимает решение (в виде заключения), указанное в пункте 3.14. настоящего Положения, либо решение о проведении дополнительного обследования оцениваемого помещения.</w:t>
      </w:r>
    </w:p>
    <w:p w:rsidR="00C744C0" w:rsidRPr="00150E19" w:rsidRDefault="00C744C0" w:rsidP="00C744C0">
      <w:pPr>
        <w:widowControl w:val="0"/>
        <w:autoSpaceDE w:val="0"/>
        <w:autoSpaceDN w:val="0"/>
        <w:adjustRightInd w:val="0"/>
        <w:ind w:firstLine="709"/>
        <w:jc w:val="both"/>
      </w:pPr>
      <w:r w:rsidRPr="00150E19">
        <w:t xml:space="preserve">В ходе работы Комиссия вправе назначить дополнительные обследования и </w:t>
      </w:r>
      <w:r w:rsidRPr="00150E19">
        <w:lastRenderedPageBreak/>
        <w:t>испытания, результаты которых приобщаются к документам, ранее представленным на рассмотрение Комиссии.</w:t>
      </w:r>
    </w:p>
    <w:p w:rsidR="00C744C0" w:rsidRPr="00150E19" w:rsidRDefault="00C744C0" w:rsidP="00C744C0">
      <w:pPr>
        <w:widowControl w:val="0"/>
        <w:autoSpaceDE w:val="0"/>
        <w:autoSpaceDN w:val="0"/>
        <w:adjustRightInd w:val="0"/>
        <w:ind w:firstLine="709"/>
        <w:jc w:val="both"/>
      </w:pPr>
      <w:bookmarkStart w:id="6" w:name="Par129"/>
      <w:bookmarkEnd w:id="6"/>
      <w:r w:rsidRPr="00150E19">
        <w:t>3.14. По результатам работы Комиссия принимает одно из следующих решений об оценке соответствия помещений и многоквартирных домов установленным в Положении, утвержденным Постановлением Правительства РФ от 28.01.2006 № 47 требованиям:</w:t>
      </w:r>
    </w:p>
    <w:p w:rsidR="00C744C0" w:rsidRPr="00150E19" w:rsidRDefault="00C744C0" w:rsidP="00C744C0">
      <w:pPr>
        <w:pStyle w:val="ConsPlusNormal"/>
        <w:ind w:firstLine="709"/>
        <w:jc w:val="both"/>
        <w:rPr>
          <w:rFonts w:ascii="Times New Roman" w:hAnsi="Times New Roman" w:cs="Times New Roman"/>
          <w:sz w:val="24"/>
          <w:szCs w:val="24"/>
        </w:rPr>
      </w:pPr>
      <w:r w:rsidRPr="00150E19">
        <w:rPr>
          <w:rFonts w:ascii="Times New Roman" w:hAnsi="Times New Roman" w:cs="Times New Roman"/>
          <w:sz w:val="24"/>
          <w:szCs w:val="24"/>
        </w:rPr>
        <w:t>о соответствии помещения требованиям, предъявляемым к жилому помещению, и его пригодности для проживания;</w:t>
      </w:r>
    </w:p>
    <w:p w:rsidR="00C744C0" w:rsidRPr="00150E19" w:rsidRDefault="00C744C0" w:rsidP="00C744C0">
      <w:pPr>
        <w:pStyle w:val="ConsPlusNormal"/>
        <w:ind w:firstLine="709"/>
        <w:jc w:val="both"/>
        <w:rPr>
          <w:rFonts w:ascii="Times New Roman" w:hAnsi="Times New Roman" w:cs="Times New Roman"/>
          <w:sz w:val="24"/>
          <w:szCs w:val="24"/>
        </w:rPr>
      </w:pPr>
      <w:r w:rsidRPr="00150E19">
        <w:rPr>
          <w:rFonts w:ascii="Times New Roman" w:hAnsi="Times New Roman" w:cs="Times New Roman"/>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утвержденным Постановлением Правительства РФ от 28.01.2006 № 47 требованиями;</w:t>
      </w:r>
    </w:p>
    <w:p w:rsidR="00C744C0" w:rsidRPr="00150E19" w:rsidRDefault="00C744C0" w:rsidP="00C744C0">
      <w:pPr>
        <w:pStyle w:val="ConsPlusNormal"/>
        <w:ind w:firstLine="709"/>
        <w:jc w:val="both"/>
        <w:rPr>
          <w:rFonts w:ascii="Times New Roman" w:hAnsi="Times New Roman" w:cs="Times New Roman"/>
          <w:sz w:val="24"/>
          <w:szCs w:val="24"/>
        </w:rPr>
      </w:pPr>
      <w:r w:rsidRPr="00150E19">
        <w:rPr>
          <w:rFonts w:ascii="Times New Roman" w:hAnsi="Times New Roman" w:cs="Times New Roman"/>
          <w:sz w:val="24"/>
          <w:szCs w:val="24"/>
        </w:rPr>
        <w:t>о выявлении оснований для признания помещения непригодным для проживания;</w:t>
      </w:r>
    </w:p>
    <w:p w:rsidR="00C744C0" w:rsidRPr="00150E19" w:rsidRDefault="00C744C0" w:rsidP="00C744C0">
      <w:pPr>
        <w:pStyle w:val="ConsPlusNormal"/>
        <w:ind w:firstLine="709"/>
        <w:jc w:val="both"/>
        <w:rPr>
          <w:rFonts w:ascii="Times New Roman" w:hAnsi="Times New Roman" w:cs="Times New Roman"/>
          <w:sz w:val="24"/>
          <w:szCs w:val="24"/>
        </w:rPr>
      </w:pPr>
      <w:r w:rsidRPr="00150E19">
        <w:rPr>
          <w:rFonts w:ascii="Times New Roman" w:hAnsi="Times New Roman" w:cs="Times New Roman"/>
          <w:sz w:val="24"/>
          <w:szCs w:val="24"/>
        </w:rPr>
        <w:t>о выявлении оснований для признания многоквартирного дома аварийным и подлежащим реконструкции;</w:t>
      </w:r>
    </w:p>
    <w:p w:rsidR="00C744C0" w:rsidRPr="00150E19" w:rsidRDefault="00C744C0" w:rsidP="00C744C0">
      <w:pPr>
        <w:pStyle w:val="ConsPlusNormal"/>
        <w:ind w:firstLine="709"/>
        <w:jc w:val="both"/>
        <w:rPr>
          <w:rFonts w:ascii="Times New Roman" w:hAnsi="Times New Roman" w:cs="Times New Roman"/>
          <w:sz w:val="24"/>
          <w:szCs w:val="24"/>
        </w:rPr>
      </w:pPr>
      <w:r w:rsidRPr="00150E19">
        <w:rPr>
          <w:rFonts w:ascii="Times New Roman" w:hAnsi="Times New Roman" w:cs="Times New Roman"/>
          <w:sz w:val="24"/>
          <w:szCs w:val="24"/>
        </w:rPr>
        <w:t>о выявлении оснований для признания многоквартирного дома аварийным и подлежащим сносу;</w:t>
      </w:r>
    </w:p>
    <w:p w:rsidR="00C744C0" w:rsidRPr="00150E19" w:rsidRDefault="00C744C0" w:rsidP="00C744C0">
      <w:pPr>
        <w:pStyle w:val="ConsPlusNormal"/>
        <w:ind w:firstLine="709"/>
        <w:jc w:val="both"/>
        <w:rPr>
          <w:rFonts w:ascii="Times New Roman" w:hAnsi="Times New Roman" w:cs="Times New Roman"/>
          <w:sz w:val="24"/>
          <w:szCs w:val="24"/>
        </w:rPr>
      </w:pPr>
      <w:r w:rsidRPr="00150E19">
        <w:rPr>
          <w:rFonts w:ascii="Times New Roman" w:hAnsi="Times New Roman" w:cs="Times New Roman"/>
          <w:sz w:val="24"/>
          <w:szCs w:val="24"/>
        </w:rPr>
        <w:t>об отсутствии оснований для признания многоквартирного дома аварийным и подлежащим сносу или реконструкции.</w:t>
      </w:r>
    </w:p>
    <w:p w:rsidR="00C744C0" w:rsidRPr="00150E19" w:rsidRDefault="00C744C0" w:rsidP="00C744C0">
      <w:pPr>
        <w:widowControl w:val="0"/>
        <w:autoSpaceDE w:val="0"/>
        <w:autoSpaceDN w:val="0"/>
        <w:adjustRightInd w:val="0"/>
        <w:ind w:firstLine="709"/>
        <w:jc w:val="both"/>
      </w:pPr>
      <w:r w:rsidRPr="00150E19">
        <w:t>3.15. 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C744C0" w:rsidRPr="00150E19" w:rsidRDefault="00C744C0" w:rsidP="00C744C0">
      <w:pPr>
        <w:widowControl w:val="0"/>
        <w:autoSpaceDE w:val="0"/>
        <w:autoSpaceDN w:val="0"/>
        <w:adjustRightInd w:val="0"/>
        <w:ind w:firstLine="709"/>
        <w:jc w:val="both"/>
      </w:pPr>
      <w:r w:rsidRPr="00150E19">
        <w:t xml:space="preserve">3.16. Решение составляется в трех экземплярах и оформляется в виде </w:t>
      </w:r>
      <w:hyperlink r:id="rId10" w:history="1">
        <w:r w:rsidRPr="00150E19">
          <w:t>заключения</w:t>
        </w:r>
      </w:hyperlink>
      <w:r w:rsidRPr="00150E19">
        <w:t xml:space="preserve"> по форме, утвержденной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C744C0" w:rsidRPr="00150E19" w:rsidRDefault="00C744C0" w:rsidP="00C744C0">
      <w:pPr>
        <w:widowControl w:val="0"/>
        <w:autoSpaceDE w:val="0"/>
        <w:autoSpaceDN w:val="0"/>
        <w:adjustRightInd w:val="0"/>
        <w:ind w:firstLine="709"/>
        <w:jc w:val="both"/>
      </w:pPr>
      <w:r w:rsidRPr="00150E19">
        <w:t xml:space="preserve">3.17. В случае обследования помещения Комиссия составляет в 3 экземплярах </w:t>
      </w:r>
      <w:hyperlink r:id="rId11" w:history="1">
        <w:r w:rsidRPr="00150E19">
          <w:t>акт</w:t>
        </w:r>
      </w:hyperlink>
      <w:r w:rsidRPr="00150E19">
        <w:t xml:space="preserve"> обследования помещения по форме, утвержденной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C744C0" w:rsidRPr="00150E19" w:rsidRDefault="00C744C0" w:rsidP="00C744C0">
      <w:pPr>
        <w:widowControl w:val="0"/>
        <w:autoSpaceDE w:val="0"/>
        <w:autoSpaceDN w:val="0"/>
        <w:adjustRightInd w:val="0"/>
        <w:ind w:firstLine="709"/>
        <w:jc w:val="both"/>
      </w:pPr>
      <w:r w:rsidRPr="00150E19">
        <w:t>3.18. Секретарь Комиссии в течение 5 рабочих дней с момента принятия решения направ</w:t>
      </w:r>
      <w:r w:rsidR="00150E19" w:rsidRPr="00150E19">
        <w:t>ляет в администрацию Котлубанского</w:t>
      </w:r>
      <w:r w:rsidRPr="00150E19">
        <w:t xml:space="preserve"> сельского поселения подписанное членами Комиссии заключение для подготовки проекта постано</w:t>
      </w:r>
      <w:r w:rsidR="00150E19" w:rsidRPr="00150E19">
        <w:t>вления администрации Котлубанского</w:t>
      </w:r>
      <w:r w:rsidRPr="00150E19">
        <w:t xml:space="preserve"> сельского поселения.</w:t>
      </w:r>
    </w:p>
    <w:p w:rsidR="00C744C0" w:rsidRPr="00150E19" w:rsidRDefault="00C744C0" w:rsidP="00C744C0">
      <w:pPr>
        <w:widowControl w:val="0"/>
        <w:autoSpaceDE w:val="0"/>
        <w:autoSpaceDN w:val="0"/>
        <w:adjustRightInd w:val="0"/>
        <w:ind w:firstLine="709"/>
        <w:jc w:val="both"/>
      </w:pPr>
      <w:r w:rsidRPr="00150E19">
        <w:t>3.19. Заместитель председателя Комиссии готовит проект постано</w:t>
      </w:r>
      <w:r w:rsidR="00150E19" w:rsidRPr="00150E19">
        <w:t>вления администрации Котлубанского</w:t>
      </w:r>
      <w:r w:rsidRPr="00150E19">
        <w:t xml:space="preserve"> сельского поселения, в котором должно содержаться указания о дальнейшем использовании помещения (дома),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C744C0" w:rsidRPr="00150E19" w:rsidRDefault="00C744C0" w:rsidP="00C744C0">
      <w:pPr>
        <w:widowControl w:val="0"/>
        <w:autoSpaceDE w:val="0"/>
        <w:autoSpaceDN w:val="0"/>
        <w:adjustRightInd w:val="0"/>
        <w:ind w:firstLine="709"/>
        <w:jc w:val="both"/>
      </w:pPr>
      <w:r w:rsidRPr="00150E19">
        <w:t xml:space="preserve">3.20. Комиссия в 5-дневный срок со дня принятия решения, предусмотренного </w:t>
      </w:r>
      <w:hyperlink w:anchor="Par129" w:history="1">
        <w:r w:rsidRPr="00150E19">
          <w:t>пунктом</w:t>
        </w:r>
      </w:hyperlink>
      <w:r w:rsidRPr="00150E19">
        <w:t xml:space="preserve"> 3.14.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постановления</w:t>
      </w:r>
      <w:r w:rsidR="00150E19" w:rsidRPr="00150E19">
        <w:t xml:space="preserve"> администрации Котлубанского</w:t>
      </w:r>
      <w:r w:rsidRPr="00150E19">
        <w:t xml:space="preserve"> сельского </w:t>
      </w:r>
      <w:r w:rsidRPr="00150E19">
        <w:lastRenderedPageBreak/>
        <w:t>поселения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муниципального жилищного контроля, по месту нахождения такого помещения или дома.</w:t>
      </w:r>
    </w:p>
    <w:p w:rsidR="00C744C0" w:rsidRPr="00150E19" w:rsidRDefault="00C744C0" w:rsidP="00C744C0">
      <w:pPr>
        <w:widowControl w:val="0"/>
        <w:autoSpaceDE w:val="0"/>
        <w:autoSpaceDN w:val="0"/>
        <w:adjustRightInd w:val="0"/>
        <w:ind w:firstLine="709"/>
        <w:jc w:val="both"/>
      </w:pPr>
      <w:r w:rsidRPr="00150E19">
        <w:t xml:space="preserve">3.21.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2" w:history="1">
        <w:r w:rsidRPr="00150E19">
          <w:t>пунктом</w:t>
        </w:r>
      </w:hyperlink>
      <w:r w:rsidRPr="00150E19">
        <w:t xml:space="preserve"> 36 Положения, утвержденным Постановлением Правительства РФ от 28.01.2006 № 47, решение, предусмотренное </w:t>
      </w:r>
      <w:hyperlink w:anchor="Par129" w:history="1">
        <w:r w:rsidRPr="00150E19">
          <w:t>пунктом</w:t>
        </w:r>
      </w:hyperlink>
      <w:r w:rsidRPr="00150E19">
        <w:t xml:space="preserve"> 3.14.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C744C0" w:rsidRPr="00150E19" w:rsidRDefault="00C744C0" w:rsidP="00C744C0">
      <w:pPr>
        <w:widowControl w:val="0"/>
        <w:autoSpaceDE w:val="0"/>
        <w:autoSpaceDN w:val="0"/>
        <w:adjustRightInd w:val="0"/>
        <w:ind w:firstLine="709"/>
        <w:jc w:val="both"/>
      </w:pPr>
      <w:r w:rsidRPr="00150E19">
        <w:t xml:space="preserve">3.22. Заключение Комиссии и постановление </w:t>
      </w:r>
      <w:r w:rsidR="00150E19" w:rsidRPr="00150E19">
        <w:t>администрации Котлубанского</w:t>
      </w:r>
      <w:r w:rsidRPr="00150E19">
        <w:t xml:space="preserve"> сельского поселения могут быть обжалованы заинтересованными лицами в судебном порядке.</w:t>
      </w:r>
    </w:p>
    <w:p w:rsidR="009E66FB" w:rsidRPr="00150E19" w:rsidRDefault="009E66FB"/>
    <w:sectPr w:rsidR="009E66FB" w:rsidRPr="00150E19" w:rsidSect="000C43FE">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1A9" w:rsidRDefault="009401A9" w:rsidP="00C744C0">
      <w:r>
        <w:separator/>
      </w:r>
    </w:p>
  </w:endnote>
  <w:endnote w:type="continuationSeparator" w:id="1">
    <w:p w:rsidR="009401A9" w:rsidRDefault="009401A9" w:rsidP="00C744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1A9" w:rsidRDefault="009401A9" w:rsidP="00C744C0">
      <w:r>
        <w:separator/>
      </w:r>
    </w:p>
  </w:footnote>
  <w:footnote w:type="continuationSeparator" w:id="1">
    <w:p w:rsidR="009401A9" w:rsidRDefault="009401A9" w:rsidP="00C744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4C0" w:rsidRDefault="00C744C0">
    <w:pPr>
      <w:pStyle w:val="a6"/>
    </w:pPr>
  </w:p>
  <w:p w:rsidR="00C744C0" w:rsidRDefault="00C744C0"/>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F3D9B"/>
    <w:rsid w:val="00004C71"/>
    <w:rsid w:val="000243FF"/>
    <w:rsid w:val="000C0506"/>
    <w:rsid w:val="000C43FE"/>
    <w:rsid w:val="000C6930"/>
    <w:rsid w:val="00141B1E"/>
    <w:rsid w:val="00150E19"/>
    <w:rsid w:val="00181AC2"/>
    <w:rsid w:val="001D4394"/>
    <w:rsid w:val="002606DA"/>
    <w:rsid w:val="002B007B"/>
    <w:rsid w:val="002D4383"/>
    <w:rsid w:val="002D4BF8"/>
    <w:rsid w:val="002F3040"/>
    <w:rsid w:val="00312EE6"/>
    <w:rsid w:val="003E3A45"/>
    <w:rsid w:val="00481A47"/>
    <w:rsid w:val="004F3D9B"/>
    <w:rsid w:val="005072B1"/>
    <w:rsid w:val="005320C1"/>
    <w:rsid w:val="005368B1"/>
    <w:rsid w:val="006412E8"/>
    <w:rsid w:val="00726FBE"/>
    <w:rsid w:val="0075236E"/>
    <w:rsid w:val="00792826"/>
    <w:rsid w:val="00847337"/>
    <w:rsid w:val="00892830"/>
    <w:rsid w:val="009401A9"/>
    <w:rsid w:val="009E66FB"/>
    <w:rsid w:val="00A1440B"/>
    <w:rsid w:val="00A374F7"/>
    <w:rsid w:val="00A935BD"/>
    <w:rsid w:val="00AA5D9C"/>
    <w:rsid w:val="00AE6391"/>
    <w:rsid w:val="00AF7E05"/>
    <w:rsid w:val="00BE7F3D"/>
    <w:rsid w:val="00C20C44"/>
    <w:rsid w:val="00C23A36"/>
    <w:rsid w:val="00C55DDF"/>
    <w:rsid w:val="00C744C0"/>
    <w:rsid w:val="00CA6738"/>
    <w:rsid w:val="00CB4118"/>
    <w:rsid w:val="00D64767"/>
    <w:rsid w:val="00DF527F"/>
    <w:rsid w:val="00E0500E"/>
    <w:rsid w:val="00F45022"/>
    <w:rsid w:val="00FC6C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D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3D9B"/>
    <w:pPr>
      <w:spacing w:after="0" w:line="240" w:lineRule="auto"/>
    </w:pPr>
  </w:style>
  <w:style w:type="paragraph" w:styleId="a4">
    <w:name w:val="Balloon Text"/>
    <w:basedOn w:val="a"/>
    <w:link w:val="a5"/>
    <w:uiPriority w:val="99"/>
    <w:semiHidden/>
    <w:unhideWhenUsed/>
    <w:rsid w:val="004F3D9B"/>
    <w:rPr>
      <w:rFonts w:ascii="Tahoma" w:hAnsi="Tahoma" w:cs="Tahoma"/>
      <w:sz w:val="16"/>
      <w:szCs w:val="16"/>
    </w:rPr>
  </w:style>
  <w:style w:type="character" w:customStyle="1" w:styleId="a5">
    <w:name w:val="Текст выноски Знак"/>
    <w:basedOn w:val="a0"/>
    <w:link w:val="a4"/>
    <w:uiPriority w:val="99"/>
    <w:semiHidden/>
    <w:rsid w:val="004F3D9B"/>
    <w:rPr>
      <w:rFonts w:ascii="Tahoma" w:eastAsia="Times New Roman" w:hAnsi="Tahoma" w:cs="Tahoma"/>
      <w:sz w:val="16"/>
      <w:szCs w:val="16"/>
      <w:lang w:eastAsia="ru-RU"/>
    </w:rPr>
  </w:style>
  <w:style w:type="paragraph" w:customStyle="1" w:styleId="ConsPlusNormal">
    <w:name w:val="ConsPlusNormal"/>
    <w:rsid w:val="00C744C0"/>
    <w:pPr>
      <w:widowControl w:val="0"/>
      <w:autoSpaceDE w:val="0"/>
      <w:autoSpaceDN w:val="0"/>
      <w:spacing w:after="0" w:line="240" w:lineRule="auto"/>
    </w:pPr>
    <w:rPr>
      <w:rFonts w:ascii="Calibri" w:eastAsia="Calibri" w:hAnsi="Calibri" w:cs="Calibri"/>
      <w:szCs w:val="20"/>
      <w:lang w:eastAsia="ru-RU"/>
    </w:rPr>
  </w:style>
  <w:style w:type="paragraph" w:customStyle="1" w:styleId="1">
    <w:name w:val="Без интервала1"/>
    <w:rsid w:val="00C744C0"/>
    <w:pPr>
      <w:spacing w:after="0" w:line="240" w:lineRule="auto"/>
    </w:pPr>
    <w:rPr>
      <w:rFonts w:ascii="Calibri" w:eastAsia="Times New Roman" w:hAnsi="Calibri" w:cs="Times New Roman"/>
    </w:rPr>
  </w:style>
  <w:style w:type="paragraph" w:styleId="a6">
    <w:name w:val="header"/>
    <w:basedOn w:val="a"/>
    <w:link w:val="a7"/>
    <w:uiPriority w:val="99"/>
    <w:semiHidden/>
    <w:unhideWhenUsed/>
    <w:rsid w:val="00C744C0"/>
    <w:pPr>
      <w:tabs>
        <w:tab w:val="center" w:pos="4677"/>
        <w:tab w:val="right" w:pos="9355"/>
      </w:tabs>
    </w:pPr>
  </w:style>
  <w:style w:type="character" w:customStyle="1" w:styleId="a7">
    <w:name w:val="Верхний колонтитул Знак"/>
    <w:basedOn w:val="a0"/>
    <w:link w:val="a6"/>
    <w:uiPriority w:val="99"/>
    <w:semiHidden/>
    <w:rsid w:val="00C744C0"/>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C744C0"/>
    <w:pPr>
      <w:tabs>
        <w:tab w:val="center" w:pos="4677"/>
        <w:tab w:val="right" w:pos="9355"/>
      </w:tabs>
    </w:pPr>
  </w:style>
  <w:style w:type="character" w:customStyle="1" w:styleId="a9">
    <w:name w:val="Нижний колонтитул Знак"/>
    <w:basedOn w:val="a0"/>
    <w:link w:val="a8"/>
    <w:uiPriority w:val="99"/>
    <w:semiHidden/>
    <w:rsid w:val="00C744C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0184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6225C8C581CDA3486A79F48B59C9A369D3947DAA8BBAED51BCE87EF0u804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56225C8C581CDA3486A79F48B59C9A369D3977DA18EBAED51BCE87EF084E10B672B1FE76D0303ECu005F" TargetMode="External"/><Relationship Id="rId12" Type="http://schemas.openxmlformats.org/officeDocument/2006/relationships/hyperlink" Target="consultantplus://offline/ref=756225C8C581CDA3486A79F48B59C9A369D09077AE88BAED51BCE87EF084E10B672B1FE76D0203E9u00B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consultantplus://offline/ref=756225C8C581CDA3486A79F48B59C9A369D09077AE88BAED51BCE87EF084E10B672B1FE76D0203E8u00CF" TargetMode="External"/><Relationship Id="rId5" Type="http://schemas.openxmlformats.org/officeDocument/2006/relationships/endnotes" Target="endnotes.xml"/><Relationship Id="rId10" Type="http://schemas.openxmlformats.org/officeDocument/2006/relationships/hyperlink" Target="consultantplus://offline/ref=756225C8C581CDA3486A79F48B59C9A369D09077AE88BAED51BCE87EF084E10B672B1FE76D0203EBu00DF" TargetMode="External"/><Relationship Id="rId4" Type="http://schemas.openxmlformats.org/officeDocument/2006/relationships/footnotes" Target="footnotes.xml"/><Relationship Id="rId9" Type="http://schemas.openxmlformats.org/officeDocument/2006/relationships/hyperlink" Target="consultantplus://offline/ref=756225C8C581CDA3486A79F48B59C9A369D09077AE88BAED51BCE87EF0u804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3845</Words>
  <Characters>21919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34</cp:revision>
  <cp:lastPrinted>2020-11-17T06:15:00Z</cp:lastPrinted>
  <dcterms:created xsi:type="dcterms:W3CDTF">2016-05-25T05:42:00Z</dcterms:created>
  <dcterms:modified xsi:type="dcterms:W3CDTF">2020-11-17T06:15:00Z</dcterms:modified>
</cp:coreProperties>
</file>