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4" w:rsidRDefault="00076DF4" w:rsidP="00076DF4">
      <w:pPr>
        <w:jc w:val="center"/>
        <w:rPr>
          <w:rFonts w:ascii="Arial" w:hAnsi="Arial" w:cs="Arial"/>
          <w:b/>
          <w:bCs/>
          <w:noProof/>
        </w:rPr>
      </w:pPr>
      <w:permStart w:id="0" w:edGrp="everyone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90880" cy="992505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  <w:r>
        <w:rPr>
          <w:rFonts w:ascii="Arial" w:hAnsi="Arial" w:cs="Arial"/>
          <w:b/>
          <w:bCs/>
          <w:noProof/>
        </w:rPr>
        <w:t xml:space="preserve"> </w:t>
      </w:r>
    </w:p>
    <w:p w:rsidR="00076DF4" w:rsidRDefault="00076DF4" w:rsidP="00076DF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                          </w:t>
      </w:r>
    </w:p>
    <w:p w:rsidR="00076DF4" w:rsidRDefault="00076DF4" w:rsidP="00076DF4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076DF4" w:rsidRDefault="00076DF4" w:rsidP="00076DF4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Котлубанского сельского поселения</w:t>
      </w:r>
    </w:p>
    <w:p w:rsidR="00076DF4" w:rsidRDefault="00076DF4" w:rsidP="00076D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Городищенского муниципального района Волгоградской области</w:t>
      </w:r>
    </w:p>
    <w:p w:rsidR="00076DF4" w:rsidRDefault="00076DF4" w:rsidP="00076DF4">
      <w:pPr>
        <w:pStyle w:val="1"/>
        <w:pBdr>
          <w:bottom w:val="single" w:sz="12" w:space="1" w:color="auto"/>
        </w:pBdr>
        <w:tabs>
          <w:tab w:val="left" w:pos="10620"/>
        </w:tabs>
        <w:ind w:right="4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403018 </w:t>
      </w:r>
      <w:proofErr w:type="gramStart"/>
      <w:r>
        <w:rPr>
          <w:rFonts w:ascii="Arial" w:hAnsi="Arial" w:cs="Arial"/>
          <w:b w:val="0"/>
          <w:sz w:val="24"/>
          <w:szCs w:val="24"/>
        </w:rPr>
        <w:t>Волгоградская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обл. Городищенский район, п. Котлубань тел.84468-4-22-48</w:t>
      </w:r>
    </w:p>
    <w:p w:rsidR="00076DF4" w:rsidRDefault="00076DF4" w:rsidP="00076DF4">
      <w:pPr>
        <w:tabs>
          <w:tab w:val="left" w:pos="10620"/>
        </w:tabs>
        <w:ind w:right="49"/>
        <w:rPr>
          <w:rFonts w:ascii="Arial" w:hAnsi="Arial" w:cs="Arial"/>
        </w:rPr>
      </w:pPr>
    </w:p>
    <w:p w:rsidR="00076DF4" w:rsidRDefault="00076DF4" w:rsidP="00076DF4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РЕШЕНИЕ</w:t>
      </w:r>
    </w:p>
    <w:p w:rsidR="00076DF4" w:rsidRDefault="00827791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30</w:t>
      </w:r>
      <w:r w:rsidR="007E255E">
        <w:rPr>
          <w:rFonts w:cs="Arial"/>
          <w:b w:val="0"/>
          <w:sz w:val="24"/>
          <w:szCs w:val="24"/>
        </w:rPr>
        <w:t>.11</w:t>
      </w:r>
      <w:r w:rsidR="00076DF4">
        <w:rPr>
          <w:rFonts w:cs="Arial"/>
          <w:b w:val="0"/>
          <w:sz w:val="24"/>
          <w:szCs w:val="24"/>
        </w:rPr>
        <w:t xml:space="preserve">.2022 года                                                          </w:t>
      </w:r>
      <w:r w:rsidR="008731FA">
        <w:rPr>
          <w:rFonts w:cs="Arial"/>
          <w:b w:val="0"/>
          <w:sz w:val="24"/>
          <w:szCs w:val="24"/>
        </w:rPr>
        <w:t xml:space="preserve">                           № </w:t>
      </w:r>
      <w:r w:rsidR="007E255E">
        <w:rPr>
          <w:rFonts w:cs="Arial"/>
          <w:b w:val="0"/>
          <w:sz w:val="24"/>
          <w:szCs w:val="24"/>
        </w:rPr>
        <w:t>7/1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«О внесении изменений в Решение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Котлубанской сельской Думы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№ 8/1 от 22.12.2021г.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«О бюджете Котлубанского </w:t>
      </w:r>
      <w:proofErr w:type="gramStart"/>
      <w:r>
        <w:rPr>
          <w:rFonts w:cs="Arial"/>
          <w:b w:val="0"/>
          <w:sz w:val="24"/>
          <w:szCs w:val="24"/>
        </w:rPr>
        <w:t>сельского</w:t>
      </w:r>
      <w:proofErr w:type="gramEnd"/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поселения на 2022 год и на период 2023-2024 годы»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</w:t>
      </w:r>
    </w:p>
    <w:p w:rsidR="00076DF4" w:rsidRDefault="007E4665" w:rsidP="00076DF4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В соответствии </w:t>
      </w:r>
      <w:r w:rsidR="00076DF4">
        <w:rPr>
          <w:rFonts w:cs="Arial"/>
          <w:b w:val="0"/>
          <w:sz w:val="24"/>
          <w:szCs w:val="24"/>
        </w:rPr>
        <w:t>с Положением «О бюджетном процессе в Котлубанском сельском поселении», принятым Решением Котлубанской сельской Думы № 3/5 от 22.06.2021 года Котлубанская сельская Дума</w:t>
      </w:r>
      <w:r w:rsidR="0010244E">
        <w:rPr>
          <w:rFonts w:cs="Arial"/>
          <w:b w:val="0"/>
          <w:sz w:val="24"/>
          <w:szCs w:val="24"/>
        </w:rPr>
        <w:t>,</w:t>
      </w:r>
    </w:p>
    <w:p w:rsidR="00076DF4" w:rsidRDefault="00076DF4" w:rsidP="00076DF4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076DF4" w:rsidRDefault="00076DF4" w:rsidP="00076DF4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РЕШИЛА</w:t>
      </w:r>
    </w:p>
    <w:p w:rsidR="008731FA" w:rsidRDefault="008731FA" w:rsidP="00076DF4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4E7B2B" w:rsidRPr="00412706" w:rsidRDefault="004E7B2B" w:rsidP="004E7B2B">
      <w:pPr>
        <w:shd w:val="clear" w:color="auto" w:fill="FFFFFF"/>
        <w:tabs>
          <w:tab w:val="left" w:pos="7513"/>
        </w:tabs>
        <w:jc w:val="both"/>
        <w:rPr>
          <w:rFonts w:ascii="Arial" w:hAnsi="Arial" w:cs="Arial"/>
        </w:rPr>
      </w:pPr>
    </w:p>
    <w:p w:rsidR="007E255E" w:rsidRDefault="007E255E" w:rsidP="007E255E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52635"/>
          <w:shd w:val="clear" w:color="auto" w:fill="FFFFFF"/>
        </w:rPr>
        <w:t xml:space="preserve">На основании фактических поступлений единого сельхозналога привести в соответствие </w:t>
      </w:r>
      <w:r>
        <w:rPr>
          <w:rFonts w:ascii="Arial" w:hAnsi="Arial" w:cs="Arial"/>
          <w:bCs/>
        </w:rPr>
        <w:t xml:space="preserve">уменьшить доходную часть бюджета Котлубанского сельского поселения </w:t>
      </w:r>
      <w:r>
        <w:rPr>
          <w:rFonts w:ascii="Arial" w:hAnsi="Arial" w:cs="Arial"/>
          <w:b/>
          <w:bCs/>
        </w:rPr>
        <w:t>на 44 997,41 рублей.</w:t>
      </w:r>
    </w:p>
    <w:p w:rsidR="00CC7033" w:rsidRPr="00CC7033" w:rsidRDefault="00CC7033" w:rsidP="00CC7033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52635"/>
          <w:shd w:val="clear" w:color="auto" w:fill="FFFFFF"/>
        </w:rPr>
        <w:t xml:space="preserve">На основании Постановления администрациим Городищенского муниципального района от 21.10.2022г. № 1410-п на мероприятия в сфере дорожной деятельности </w:t>
      </w:r>
      <w:r>
        <w:rPr>
          <w:rFonts w:ascii="Arial" w:hAnsi="Arial" w:cs="Arial"/>
          <w:bCs/>
        </w:rPr>
        <w:t>увеличить доходную и расходную часть бюджета Котлубанского сельского посел</w:t>
      </w:r>
      <w:r w:rsidRPr="00412706">
        <w:rPr>
          <w:rFonts w:ascii="Arial" w:hAnsi="Arial" w:cs="Arial"/>
          <w:bCs/>
        </w:rPr>
        <w:t xml:space="preserve">ения </w:t>
      </w:r>
      <w:r w:rsidRPr="00412706">
        <w:rPr>
          <w:rFonts w:ascii="Arial" w:hAnsi="Arial" w:cs="Arial"/>
          <w:b/>
          <w:bCs/>
        </w:rPr>
        <w:t xml:space="preserve">на </w:t>
      </w:r>
      <w:r w:rsidR="00BE16FA">
        <w:rPr>
          <w:rFonts w:ascii="Arial" w:hAnsi="Arial" w:cs="Arial"/>
          <w:b/>
          <w:bCs/>
        </w:rPr>
        <w:t>304 623,61</w:t>
      </w:r>
      <w:r>
        <w:rPr>
          <w:rFonts w:ascii="Arial" w:hAnsi="Arial" w:cs="Arial"/>
          <w:b/>
          <w:bCs/>
        </w:rPr>
        <w:t xml:space="preserve"> рублей.</w:t>
      </w:r>
    </w:p>
    <w:p w:rsidR="0052673B" w:rsidRDefault="0052673B" w:rsidP="0052673B">
      <w:pPr>
        <w:pStyle w:val="a4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7C1041">
        <w:rPr>
          <w:rFonts w:ascii="Arial" w:hAnsi="Arial" w:cs="Arial"/>
        </w:rPr>
        <w:t xml:space="preserve">Внести изменения в </w:t>
      </w:r>
      <w:r>
        <w:rPr>
          <w:rFonts w:ascii="Arial" w:hAnsi="Arial" w:cs="Arial"/>
        </w:rPr>
        <w:t>приложения 3,4, 5,7,7.1 по доходам и расходам к Решению</w:t>
      </w:r>
      <w:r w:rsidRPr="007C1041">
        <w:rPr>
          <w:rFonts w:ascii="Arial" w:hAnsi="Arial" w:cs="Arial"/>
        </w:rPr>
        <w:t xml:space="preserve">  </w:t>
      </w:r>
      <w:r w:rsidR="00654758">
        <w:rPr>
          <w:rFonts w:ascii="Arial" w:hAnsi="Arial" w:cs="Arial"/>
        </w:rPr>
        <w:t>Котлубанской сельской Думы от 22.12.2021</w:t>
      </w:r>
      <w:r w:rsidRPr="007C1041">
        <w:rPr>
          <w:rFonts w:ascii="Arial" w:hAnsi="Arial" w:cs="Arial"/>
        </w:rPr>
        <w:t xml:space="preserve"> года </w:t>
      </w:r>
      <w:r w:rsidR="00654758">
        <w:rPr>
          <w:rFonts w:ascii="Arial" w:hAnsi="Arial" w:cs="Arial"/>
        </w:rPr>
        <w:t>№ 8</w:t>
      </w:r>
      <w:r w:rsidRPr="007C1041">
        <w:rPr>
          <w:rFonts w:ascii="Arial" w:hAnsi="Arial" w:cs="Arial"/>
        </w:rPr>
        <w:t>/</w:t>
      </w:r>
      <w:r w:rsidR="00654758">
        <w:rPr>
          <w:rFonts w:ascii="Arial" w:hAnsi="Arial" w:cs="Arial"/>
        </w:rPr>
        <w:t>1</w:t>
      </w:r>
      <w:r w:rsidRPr="007C1041">
        <w:rPr>
          <w:rFonts w:ascii="Arial" w:hAnsi="Arial" w:cs="Arial"/>
        </w:rPr>
        <w:t xml:space="preserve"> «О бюджете Котлубанск</w:t>
      </w:r>
      <w:r w:rsidR="00D04436">
        <w:rPr>
          <w:rFonts w:ascii="Arial" w:hAnsi="Arial" w:cs="Arial"/>
        </w:rPr>
        <w:t>ого сельского поселения на  2022 год и на плановый период  2023-2024</w:t>
      </w:r>
      <w:r w:rsidRPr="007C1041">
        <w:rPr>
          <w:rFonts w:ascii="Arial" w:hAnsi="Arial" w:cs="Arial"/>
        </w:rPr>
        <w:t xml:space="preserve"> годы»  в плановые назначения по</w:t>
      </w:r>
      <w:r>
        <w:rPr>
          <w:rFonts w:ascii="Arial" w:hAnsi="Arial" w:cs="Arial"/>
        </w:rPr>
        <w:t xml:space="preserve"> доходам согласно </w:t>
      </w:r>
      <w:r w:rsidRPr="00C82C7C">
        <w:rPr>
          <w:rFonts w:ascii="Arial" w:hAnsi="Arial" w:cs="Arial"/>
          <w:b/>
        </w:rPr>
        <w:t>приложению № 1</w:t>
      </w:r>
      <w:r>
        <w:rPr>
          <w:rFonts w:ascii="Arial" w:hAnsi="Arial" w:cs="Arial"/>
        </w:rPr>
        <w:t xml:space="preserve"> и по </w:t>
      </w:r>
      <w:r w:rsidRPr="007C1041">
        <w:rPr>
          <w:rFonts w:ascii="Arial" w:hAnsi="Arial" w:cs="Arial"/>
        </w:rPr>
        <w:t xml:space="preserve"> расходам бюджета Котлубанс</w:t>
      </w:r>
      <w:r w:rsidR="00D04436">
        <w:rPr>
          <w:rFonts w:ascii="Arial" w:hAnsi="Arial" w:cs="Arial"/>
        </w:rPr>
        <w:t>кого сельского поселения на 2022</w:t>
      </w:r>
      <w:r w:rsidRPr="007C1041">
        <w:rPr>
          <w:rFonts w:ascii="Arial" w:hAnsi="Arial" w:cs="Arial"/>
        </w:rPr>
        <w:t xml:space="preserve"> год  согласно </w:t>
      </w:r>
      <w:r w:rsidRPr="007C1041">
        <w:rPr>
          <w:rFonts w:ascii="Arial" w:hAnsi="Arial" w:cs="Arial"/>
          <w:b/>
        </w:rPr>
        <w:t>приложению № 2</w:t>
      </w:r>
      <w:r>
        <w:rPr>
          <w:rFonts w:ascii="Arial" w:hAnsi="Arial" w:cs="Arial"/>
        </w:rPr>
        <w:t xml:space="preserve"> к данному решению и утвердить</w:t>
      </w:r>
      <w:proofErr w:type="gramEnd"/>
      <w:r>
        <w:rPr>
          <w:rFonts w:ascii="Arial" w:hAnsi="Arial" w:cs="Arial"/>
        </w:rPr>
        <w:t xml:space="preserve"> их в новой редакции.</w:t>
      </w:r>
    </w:p>
    <w:p w:rsidR="00D04436" w:rsidRPr="00D04436" w:rsidRDefault="00D04436" w:rsidP="00D04436">
      <w:pPr>
        <w:rPr>
          <w:rFonts w:ascii="Arial" w:hAnsi="Arial" w:cs="Arial"/>
        </w:rPr>
      </w:pPr>
    </w:p>
    <w:p w:rsidR="0052673B" w:rsidRPr="007C1041" w:rsidRDefault="0052673B" w:rsidP="005267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1041">
        <w:rPr>
          <w:rFonts w:ascii="Arial" w:hAnsi="Arial" w:cs="Arial"/>
        </w:rPr>
        <w:t>Установить предельный объем муниципального долга  Котлубанс</w:t>
      </w:r>
      <w:r w:rsidR="00AE5ED8">
        <w:rPr>
          <w:rFonts w:ascii="Arial" w:hAnsi="Arial" w:cs="Arial"/>
        </w:rPr>
        <w:t>кого сельского поселения на 2022</w:t>
      </w:r>
      <w:r w:rsidRPr="007C1041">
        <w:rPr>
          <w:rFonts w:ascii="Arial" w:hAnsi="Arial" w:cs="Arial"/>
        </w:rPr>
        <w:t xml:space="preserve"> год в сумме </w:t>
      </w:r>
      <w:r w:rsidR="00030947">
        <w:rPr>
          <w:rFonts w:ascii="Arial" w:hAnsi="Arial" w:cs="Arial"/>
          <w:b/>
        </w:rPr>
        <w:t>5405960,31</w:t>
      </w:r>
      <w:r w:rsidRPr="000E1FDC">
        <w:rPr>
          <w:rFonts w:ascii="Arial" w:hAnsi="Arial" w:cs="Arial"/>
          <w:b/>
        </w:rPr>
        <w:t xml:space="preserve"> рублей.</w:t>
      </w:r>
    </w:p>
    <w:p w:rsidR="0052673B" w:rsidRPr="007C1041" w:rsidRDefault="0052673B" w:rsidP="0052673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C1041">
        <w:rPr>
          <w:rFonts w:ascii="Arial" w:hAnsi="Arial" w:cs="Arial"/>
        </w:rPr>
        <w:t>Утвердить основные характеристики бюджета поселения на 202</w:t>
      </w:r>
      <w:r w:rsidR="00AE5ED8">
        <w:rPr>
          <w:rFonts w:ascii="Arial" w:hAnsi="Arial" w:cs="Arial"/>
        </w:rPr>
        <w:t>2</w:t>
      </w:r>
      <w:r w:rsidRPr="007C1041">
        <w:rPr>
          <w:rFonts w:ascii="Arial" w:hAnsi="Arial" w:cs="Arial"/>
        </w:rPr>
        <w:t xml:space="preserve"> год: </w:t>
      </w:r>
    </w:p>
    <w:p w:rsidR="0052673B" w:rsidRPr="007C1041" w:rsidRDefault="0052673B" w:rsidP="0052673B">
      <w:pPr>
        <w:ind w:left="927"/>
        <w:jc w:val="both"/>
        <w:rPr>
          <w:rFonts w:ascii="Arial" w:hAnsi="Arial" w:cs="Arial"/>
        </w:rPr>
      </w:pPr>
    </w:p>
    <w:p w:rsidR="0052673B" w:rsidRPr="007C1041" w:rsidRDefault="0052673B" w:rsidP="0052673B">
      <w:pPr>
        <w:ind w:left="927"/>
        <w:jc w:val="both"/>
        <w:rPr>
          <w:rFonts w:ascii="Arial" w:hAnsi="Arial" w:cs="Arial"/>
        </w:rPr>
      </w:pPr>
      <w:r w:rsidRPr="007C1041">
        <w:rPr>
          <w:rFonts w:ascii="Arial" w:hAnsi="Arial" w:cs="Arial"/>
        </w:rPr>
        <w:t xml:space="preserve">Прогнозируемый общий </w:t>
      </w:r>
      <w:r w:rsidRPr="007C1041">
        <w:rPr>
          <w:rFonts w:ascii="Arial" w:hAnsi="Arial" w:cs="Arial"/>
          <w:b/>
          <w:u w:val="single"/>
        </w:rPr>
        <w:t>объем доходов</w:t>
      </w:r>
      <w:r w:rsidRPr="007C1041">
        <w:rPr>
          <w:rFonts w:ascii="Arial" w:hAnsi="Arial" w:cs="Arial"/>
        </w:rPr>
        <w:t xml:space="preserve">  бюджета поселения в сумме </w:t>
      </w:r>
      <w:r w:rsidR="00392AA6">
        <w:rPr>
          <w:rFonts w:ascii="Arial" w:hAnsi="Arial" w:cs="Arial"/>
          <w:b/>
        </w:rPr>
        <w:t>43 230 923,07</w:t>
      </w:r>
      <w:r w:rsidR="00AE5ED8" w:rsidRPr="004E17F7">
        <w:rPr>
          <w:rFonts w:ascii="Arial" w:hAnsi="Arial" w:cs="Arial"/>
          <w:b/>
        </w:rPr>
        <w:t xml:space="preserve">  </w:t>
      </w:r>
      <w:r w:rsidRPr="004E17F7">
        <w:rPr>
          <w:rFonts w:ascii="Arial" w:hAnsi="Arial" w:cs="Arial"/>
          <w:b/>
        </w:rPr>
        <w:t>рублей</w:t>
      </w:r>
      <w:r w:rsidRPr="007C1041">
        <w:rPr>
          <w:rFonts w:ascii="Arial" w:hAnsi="Arial" w:cs="Arial"/>
        </w:rPr>
        <w:t xml:space="preserve">, в том числе:        </w:t>
      </w:r>
      <w:r w:rsidRPr="007C1041">
        <w:rPr>
          <w:rFonts w:ascii="Arial" w:hAnsi="Arial" w:cs="Arial"/>
        </w:rPr>
        <w:tab/>
        <w:t xml:space="preserve">    </w:t>
      </w:r>
    </w:p>
    <w:p w:rsidR="0052673B" w:rsidRDefault="0052673B" w:rsidP="0052673B">
      <w:pPr>
        <w:pStyle w:val="2"/>
        <w:widowControl w:val="0"/>
        <w:ind w:firstLine="425"/>
        <w:rPr>
          <w:rFonts w:ascii="Arial" w:hAnsi="Arial" w:cs="Arial"/>
          <w:color w:val="auto"/>
          <w:sz w:val="24"/>
        </w:rPr>
      </w:pPr>
      <w:r w:rsidRPr="007C1041">
        <w:rPr>
          <w:rFonts w:ascii="Arial" w:hAnsi="Arial" w:cs="Arial"/>
          <w:color w:val="auto"/>
          <w:sz w:val="24"/>
        </w:rPr>
        <w:t>безвозмездные поступления от других бюджетов бюджетной системы Российской Федерации в сумме</w:t>
      </w:r>
      <w:r w:rsidR="004E17F7">
        <w:rPr>
          <w:rFonts w:ascii="Arial" w:hAnsi="Arial" w:cs="Arial"/>
          <w:color w:val="auto"/>
          <w:sz w:val="24"/>
        </w:rPr>
        <w:t xml:space="preserve"> –</w:t>
      </w:r>
      <w:r w:rsidRPr="007C1041">
        <w:rPr>
          <w:rFonts w:ascii="Arial" w:hAnsi="Arial" w:cs="Arial"/>
          <w:color w:val="auto"/>
          <w:sz w:val="24"/>
        </w:rPr>
        <w:t xml:space="preserve"> </w:t>
      </w:r>
      <w:r w:rsidR="00F51B93">
        <w:rPr>
          <w:rFonts w:ascii="Arial" w:hAnsi="Arial" w:cs="Arial"/>
          <w:b/>
          <w:color w:val="auto"/>
          <w:sz w:val="24"/>
        </w:rPr>
        <w:t>32</w:t>
      </w:r>
      <w:r w:rsidR="004E17F7">
        <w:rPr>
          <w:rFonts w:ascii="Arial" w:hAnsi="Arial" w:cs="Arial"/>
          <w:b/>
          <w:color w:val="auto"/>
          <w:sz w:val="24"/>
        </w:rPr>
        <w:t> </w:t>
      </w:r>
      <w:r w:rsidR="00392AA6">
        <w:rPr>
          <w:rFonts w:ascii="Arial" w:hAnsi="Arial" w:cs="Arial"/>
          <w:b/>
          <w:color w:val="auto"/>
          <w:sz w:val="24"/>
        </w:rPr>
        <w:t>419</w:t>
      </w:r>
      <w:r w:rsidR="004E17F7">
        <w:rPr>
          <w:rFonts w:ascii="Arial" w:hAnsi="Arial" w:cs="Arial"/>
          <w:b/>
          <w:color w:val="auto"/>
          <w:sz w:val="24"/>
        </w:rPr>
        <w:t xml:space="preserve"> </w:t>
      </w:r>
      <w:r w:rsidR="00392AA6">
        <w:rPr>
          <w:rFonts w:ascii="Arial" w:hAnsi="Arial" w:cs="Arial"/>
          <w:b/>
          <w:color w:val="auto"/>
          <w:sz w:val="24"/>
        </w:rPr>
        <w:t>002,45</w:t>
      </w:r>
      <w:r w:rsidR="00AE5ED8">
        <w:rPr>
          <w:rFonts w:ascii="Arial" w:hAnsi="Arial" w:cs="Arial"/>
          <w:b/>
          <w:color w:val="auto"/>
          <w:sz w:val="24"/>
        </w:rPr>
        <w:t xml:space="preserve"> </w:t>
      </w:r>
      <w:r w:rsidRPr="007C1041">
        <w:rPr>
          <w:rFonts w:ascii="Arial" w:hAnsi="Arial" w:cs="Arial"/>
          <w:b/>
          <w:color w:val="auto"/>
          <w:sz w:val="24"/>
        </w:rPr>
        <w:t xml:space="preserve"> рублей</w:t>
      </w:r>
      <w:r w:rsidRPr="007C1041">
        <w:rPr>
          <w:rFonts w:ascii="Arial" w:hAnsi="Arial" w:cs="Arial"/>
          <w:color w:val="auto"/>
          <w:sz w:val="24"/>
        </w:rPr>
        <w:t xml:space="preserve">; в том числе: </w:t>
      </w:r>
    </w:p>
    <w:p w:rsidR="00B62D05" w:rsidRDefault="00B62D05" w:rsidP="00B62D05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C1041">
        <w:rPr>
          <w:rFonts w:ascii="Arial" w:hAnsi="Arial" w:cs="Arial"/>
        </w:rPr>
        <w:t xml:space="preserve">        - дотация из областного фонда финансовой поддержки поселений </w:t>
      </w:r>
      <w:r w:rsidRPr="007C1041">
        <w:rPr>
          <w:rFonts w:ascii="Arial" w:hAnsi="Arial" w:cs="Arial"/>
          <w:bCs/>
        </w:rPr>
        <w:t>(в части городск</w:t>
      </w:r>
      <w:r>
        <w:rPr>
          <w:rFonts w:ascii="Arial" w:hAnsi="Arial" w:cs="Arial"/>
          <w:bCs/>
        </w:rPr>
        <w:t>их и сельских поселений) на 2022</w:t>
      </w:r>
      <w:r w:rsidRPr="007C1041">
        <w:rPr>
          <w:rFonts w:ascii="Arial" w:hAnsi="Arial" w:cs="Arial"/>
          <w:bCs/>
        </w:rPr>
        <w:t xml:space="preserve"> год </w:t>
      </w:r>
      <w:r w:rsidRPr="007C1041">
        <w:rPr>
          <w:rFonts w:ascii="Arial" w:hAnsi="Arial" w:cs="Arial"/>
        </w:rPr>
        <w:t xml:space="preserve">в сумме -  </w:t>
      </w:r>
      <w:r>
        <w:rPr>
          <w:rFonts w:ascii="Arial" w:hAnsi="Arial" w:cs="Arial"/>
          <w:b/>
        </w:rPr>
        <w:t>3</w:t>
      </w:r>
      <w:r w:rsidR="004E17F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146</w:t>
      </w:r>
      <w:r w:rsidR="004E17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000,00</w:t>
      </w:r>
      <w:r w:rsidRPr="007C1041">
        <w:rPr>
          <w:rFonts w:ascii="Arial" w:hAnsi="Arial" w:cs="Arial"/>
        </w:rPr>
        <w:t xml:space="preserve"> рублей.</w:t>
      </w:r>
    </w:p>
    <w:p w:rsidR="00B62D05" w:rsidRPr="00B62D05" w:rsidRDefault="00B62D05" w:rsidP="00B62D05">
      <w:pPr>
        <w:pStyle w:val="ConsNormal"/>
        <w:rPr>
          <w:sz w:val="24"/>
          <w:szCs w:val="24"/>
        </w:rPr>
      </w:pPr>
      <w:r>
        <w:t xml:space="preserve">  </w:t>
      </w:r>
      <w:r w:rsidRPr="007C1041">
        <w:rPr>
          <w:sz w:val="24"/>
          <w:szCs w:val="24"/>
        </w:rPr>
        <w:t xml:space="preserve">-на осуществление полномочий по первичному воинскому учету на территориях, где отсутствуют военные комиссариаты в сумме </w:t>
      </w:r>
      <w:r w:rsidR="00B92A24">
        <w:rPr>
          <w:b/>
          <w:sz w:val="24"/>
          <w:szCs w:val="24"/>
        </w:rPr>
        <w:t>– 310 000,00</w:t>
      </w:r>
      <w:r w:rsidRPr="007C1041">
        <w:rPr>
          <w:b/>
          <w:sz w:val="24"/>
          <w:szCs w:val="24"/>
        </w:rPr>
        <w:t xml:space="preserve"> рублей;</w:t>
      </w:r>
      <w:r w:rsidRPr="007C1041">
        <w:rPr>
          <w:sz w:val="24"/>
          <w:szCs w:val="24"/>
        </w:rPr>
        <w:t xml:space="preserve">         </w:t>
      </w:r>
    </w:p>
    <w:p w:rsidR="0052673B" w:rsidRPr="007C1041" w:rsidRDefault="0052673B" w:rsidP="0052673B">
      <w:pPr>
        <w:pStyle w:val="ConsNormal"/>
        <w:jc w:val="both"/>
        <w:rPr>
          <w:b/>
          <w:sz w:val="24"/>
          <w:szCs w:val="24"/>
        </w:rPr>
      </w:pPr>
      <w:r w:rsidRPr="007C1041">
        <w:rPr>
          <w:sz w:val="24"/>
          <w:szCs w:val="24"/>
        </w:rPr>
        <w:t xml:space="preserve">-на создание, и организацию деятельности административных комиссий муниципальных образований в сумме </w:t>
      </w:r>
      <w:r w:rsidR="006E2F55">
        <w:rPr>
          <w:b/>
          <w:sz w:val="24"/>
          <w:szCs w:val="24"/>
        </w:rPr>
        <w:t>7</w:t>
      </w:r>
      <w:r w:rsidR="004E17F7">
        <w:rPr>
          <w:b/>
          <w:sz w:val="24"/>
          <w:szCs w:val="24"/>
        </w:rPr>
        <w:t xml:space="preserve"> </w:t>
      </w:r>
      <w:r w:rsidR="006E2F55">
        <w:rPr>
          <w:b/>
          <w:sz w:val="24"/>
          <w:szCs w:val="24"/>
        </w:rPr>
        <w:t>000,00</w:t>
      </w:r>
      <w:r w:rsidR="00AE5ED8">
        <w:rPr>
          <w:b/>
          <w:sz w:val="24"/>
          <w:szCs w:val="24"/>
        </w:rPr>
        <w:t xml:space="preserve"> </w:t>
      </w:r>
      <w:r w:rsidRPr="007C1041">
        <w:rPr>
          <w:b/>
          <w:sz w:val="24"/>
          <w:szCs w:val="24"/>
        </w:rPr>
        <w:t xml:space="preserve"> рублей;</w:t>
      </w:r>
    </w:p>
    <w:p w:rsidR="0052673B" w:rsidRDefault="00B62D05" w:rsidP="00B62D05">
      <w:pPr>
        <w:pStyle w:val="ConsNormal"/>
        <w:ind w:firstLine="0"/>
        <w:jc w:val="both"/>
        <w:rPr>
          <w:b/>
          <w:bCs/>
          <w:sz w:val="24"/>
          <w:szCs w:val="24"/>
        </w:rPr>
      </w:pPr>
      <w:r>
        <w:lastRenderedPageBreak/>
        <w:t xml:space="preserve">          </w:t>
      </w:r>
      <w:r w:rsidR="0052673B">
        <w:t xml:space="preserve">  </w:t>
      </w:r>
      <w:r w:rsidR="0052673B">
        <w:rPr>
          <w:b/>
          <w:bCs/>
          <w:sz w:val="24"/>
          <w:szCs w:val="24"/>
        </w:rPr>
        <w:t xml:space="preserve">-  </w:t>
      </w:r>
      <w:r>
        <w:rPr>
          <w:bCs/>
          <w:sz w:val="24"/>
          <w:szCs w:val="24"/>
        </w:rPr>
        <w:t>и</w:t>
      </w:r>
      <w:r w:rsidR="0052673B" w:rsidRPr="00D86B16">
        <w:rPr>
          <w:bCs/>
          <w:sz w:val="24"/>
          <w:szCs w:val="24"/>
        </w:rPr>
        <w:t>ные межбюджетные</w:t>
      </w:r>
      <w:r w:rsidR="0052673B" w:rsidRPr="00D56C19">
        <w:rPr>
          <w:bCs/>
          <w:sz w:val="24"/>
          <w:szCs w:val="24"/>
        </w:rPr>
        <w:t xml:space="preserve"> трансферты</w:t>
      </w:r>
      <w:r w:rsidR="0052673B">
        <w:rPr>
          <w:bCs/>
          <w:sz w:val="24"/>
          <w:szCs w:val="24"/>
        </w:rPr>
        <w:t xml:space="preserve"> в сумме </w:t>
      </w:r>
      <w:r w:rsidR="00001574" w:rsidRPr="007B3893">
        <w:rPr>
          <w:b/>
          <w:bCs/>
          <w:sz w:val="24"/>
          <w:szCs w:val="24"/>
        </w:rPr>
        <w:t>1 000 000,00</w:t>
      </w:r>
      <w:r w:rsidR="00AE5ED8" w:rsidRPr="007B3893">
        <w:rPr>
          <w:b/>
          <w:bCs/>
          <w:sz w:val="24"/>
          <w:szCs w:val="24"/>
        </w:rPr>
        <w:t xml:space="preserve"> </w:t>
      </w:r>
      <w:r w:rsidR="0052673B" w:rsidRPr="007B3893">
        <w:rPr>
          <w:b/>
          <w:bCs/>
          <w:sz w:val="24"/>
          <w:szCs w:val="24"/>
        </w:rPr>
        <w:t>рублей;</w:t>
      </w:r>
      <w:r w:rsidR="0052673B">
        <w:rPr>
          <w:b/>
          <w:bCs/>
          <w:sz w:val="24"/>
          <w:szCs w:val="24"/>
        </w:rPr>
        <w:t xml:space="preserve"> </w:t>
      </w:r>
    </w:p>
    <w:p w:rsidR="0052673B" w:rsidRDefault="00B62D05" w:rsidP="00B62D05">
      <w:pPr>
        <w:pStyle w:val="ConsNormal"/>
        <w:tabs>
          <w:tab w:val="left" w:pos="709"/>
        </w:tabs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52673B" w:rsidRPr="00412706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="000F4684" w:rsidRPr="000F4684">
        <w:rPr>
          <w:bCs/>
          <w:sz w:val="24"/>
          <w:szCs w:val="24"/>
        </w:rPr>
        <w:t>субсидия из областного бюджета бюджетам муниципальных образований Волгоградской области</w:t>
      </w:r>
      <w:r w:rsidR="000F4684">
        <w:rPr>
          <w:b/>
          <w:bCs/>
          <w:sz w:val="24"/>
          <w:szCs w:val="24"/>
        </w:rPr>
        <w:t xml:space="preserve"> </w:t>
      </w:r>
      <w:r w:rsidR="00A95305">
        <w:rPr>
          <w:bCs/>
          <w:sz w:val="24"/>
          <w:szCs w:val="24"/>
        </w:rPr>
        <w:t>на содержание объектов благоустройства</w:t>
      </w:r>
      <w:r w:rsidR="0052673B" w:rsidRPr="00412706">
        <w:rPr>
          <w:bCs/>
          <w:sz w:val="24"/>
          <w:szCs w:val="24"/>
        </w:rPr>
        <w:t xml:space="preserve"> в сумме </w:t>
      </w:r>
      <w:r w:rsidR="00B2048C">
        <w:rPr>
          <w:bCs/>
          <w:sz w:val="24"/>
          <w:szCs w:val="24"/>
        </w:rPr>
        <w:t xml:space="preserve">-       </w:t>
      </w:r>
      <w:r w:rsidR="00D003B9">
        <w:rPr>
          <w:b/>
          <w:bCs/>
          <w:sz w:val="24"/>
          <w:szCs w:val="24"/>
        </w:rPr>
        <w:t>193</w:t>
      </w:r>
      <w:r w:rsidR="00B2048C">
        <w:rPr>
          <w:b/>
          <w:bCs/>
          <w:sz w:val="24"/>
          <w:szCs w:val="24"/>
        </w:rPr>
        <w:t xml:space="preserve"> </w:t>
      </w:r>
      <w:r w:rsidR="00D003B9">
        <w:rPr>
          <w:b/>
          <w:bCs/>
          <w:sz w:val="24"/>
          <w:szCs w:val="24"/>
        </w:rPr>
        <w:t>720,50</w:t>
      </w:r>
      <w:r w:rsidR="0052673B" w:rsidRPr="00412706">
        <w:rPr>
          <w:b/>
          <w:bCs/>
          <w:sz w:val="24"/>
          <w:szCs w:val="24"/>
        </w:rPr>
        <w:t xml:space="preserve"> рублей;</w:t>
      </w:r>
    </w:p>
    <w:p w:rsidR="00D003B9" w:rsidRDefault="00D003B9" w:rsidP="00B62D05">
      <w:pPr>
        <w:pStyle w:val="Con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- </w:t>
      </w:r>
      <w:r>
        <w:rPr>
          <w:bCs/>
          <w:sz w:val="24"/>
          <w:szCs w:val="24"/>
        </w:rPr>
        <w:t xml:space="preserve">субсидия на реализацию мероприятий, связанных с организацией освещения улично-дорожной сети населенных пунктов в сумме – </w:t>
      </w:r>
      <w:r w:rsidR="005A3FD5">
        <w:rPr>
          <w:b/>
          <w:bCs/>
          <w:sz w:val="24"/>
          <w:szCs w:val="24"/>
        </w:rPr>
        <w:t>1 172 684,27</w:t>
      </w:r>
      <w:r>
        <w:rPr>
          <w:b/>
          <w:bCs/>
          <w:sz w:val="24"/>
          <w:szCs w:val="24"/>
        </w:rPr>
        <w:t xml:space="preserve"> рублей</w:t>
      </w:r>
      <w:r w:rsidR="000F4684">
        <w:rPr>
          <w:b/>
          <w:bCs/>
          <w:sz w:val="24"/>
          <w:szCs w:val="24"/>
        </w:rPr>
        <w:t>;</w:t>
      </w:r>
    </w:p>
    <w:p w:rsidR="000F4684" w:rsidRDefault="000F4684" w:rsidP="00B62D05">
      <w:pPr>
        <w:pStyle w:val="ConsNormal"/>
        <w:tabs>
          <w:tab w:val="left" w:pos="709"/>
        </w:tabs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- </w:t>
      </w:r>
      <w:r w:rsidR="003C6A36">
        <w:rPr>
          <w:bCs/>
          <w:sz w:val="24"/>
          <w:szCs w:val="24"/>
        </w:rPr>
        <w:t xml:space="preserve">субсидия из областного бюджета бюджетам муниципальных образований на обеспечение устойчивого сокращения не пригодного для проживания жилищного фонда в сумме </w:t>
      </w:r>
      <w:r w:rsidR="004E17F7">
        <w:rPr>
          <w:bCs/>
          <w:sz w:val="24"/>
          <w:szCs w:val="24"/>
        </w:rPr>
        <w:t>–</w:t>
      </w:r>
      <w:r w:rsidR="00E97725">
        <w:rPr>
          <w:bCs/>
          <w:sz w:val="24"/>
          <w:szCs w:val="24"/>
        </w:rPr>
        <w:t xml:space="preserve"> 18</w:t>
      </w:r>
      <w:r w:rsidR="00E97725">
        <w:rPr>
          <w:b/>
          <w:bCs/>
          <w:sz w:val="24"/>
          <w:szCs w:val="24"/>
        </w:rPr>
        <w:t> 859 471,07</w:t>
      </w:r>
      <w:r w:rsidR="004E17F7">
        <w:rPr>
          <w:b/>
          <w:bCs/>
          <w:sz w:val="24"/>
          <w:szCs w:val="24"/>
        </w:rPr>
        <w:t xml:space="preserve"> рублей.</w:t>
      </w:r>
    </w:p>
    <w:p w:rsidR="007B3893" w:rsidRPr="003C6A36" w:rsidRDefault="007B3893" w:rsidP="00B62D05">
      <w:pPr>
        <w:pStyle w:val="ConsNormal"/>
        <w:tabs>
          <w:tab w:val="left" w:pos="709"/>
        </w:tabs>
        <w:ind w:firstLine="0"/>
        <w:jc w:val="both"/>
        <w:rPr>
          <w:b/>
          <w:sz w:val="24"/>
          <w:szCs w:val="24"/>
        </w:rPr>
      </w:pPr>
      <w:r w:rsidRPr="007B3893">
        <w:rPr>
          <w:bCs/>
          <w:sz w:val="24"/>
          <w:szCs w:val="24"/>
        </w:rPr>
        <w:t xml:space="preserve">          - субсидия из областного бюджета на реализацию мероприятий в сфере дорожной деятельности в 2022 году</w:t>
      </w:r>
      <w:r w:rsidR="00392AA6">
        <w:rPr>
          <w:b/>
          <w:bCs/>
          <w:sz w:val="24"/>
          <w:szCs w:val="24"/>
        </w:rPr>
        <w:t xml:space="preserve"> – 2 658 026,61</w:t>
      </w:r>
      <w:r>
        <w:rPr>
          <w:b/>
          <w:bCs/>
          <w:sz w:val="24"/>
          <w:szCs w:val="24"/>
        </w:rPr>
        <w:t xml:space="preserve"> рублей.</w:t>
      </w:r>
    </w:p>
    <w:p w:rsidR="00906C40" w:rsidRPr="00EC4727" w:rsidRDefault="00906C40" w:rsidP="0052673B">
      <w:pPr>
        <w:ind w:right="-54"/>
        <w:jc w:val="both"/>
        <w:rPr>
          <w:rFonts w:ascii="Arial" w:hAnsi="Arial" w:cs="Arial"/>
          <w:b/>
          <w:bCs/>
        </w:rPr>
      </w:pPr>
      <w:r w:rsidRPr="00EC4727">
        <w:rPr>
          <w:rFonts w:ascii="Arial" w:hAnsi="Arial" w:cs="Arial"/>
        </w:rPr>
        <w:t xml:space="preserve">             - </w:t>
      </w:r>
      <w:r w:rsidRPr="00EC4727">
        <w:rPr>
          <w:rFonts w:ascii="Arial" w:hAnsi="Arial" w:cs="Arial"/>
          <w:bCs/>
        </w:rPr>
        <w:t>субсидия из областного бюджета бюджетам муниципальных образований Волгоградской области на обеспечение сохранения, использования и популяризацию  объектов культурного наследия</w:t>
      </w:r>
      <w:r w:rsidR="00EC4727">
        <w:rPr>
          <w:rFonts w:ascii="Arial" w:hAnsi="Arial" w:cs="Arial"/>
          <w:bCs/>
        </w:rPr>
        <w:t xml:space="preserve"> – </w:t>
      </w:r>
      <w:r w:rsidR="00EC4727">
        <w:rPr>
          <w:rFonts w:ascii="Arial" w:hAnsi="Arial" w:cs="Arial"/>
          <w:b/>
          <w:bCs/>
        </w:rPr>
        <w:t>5 072 100,00 рублей.</w:t>
      </w:r>
    </w:p>
    <w:p w:rsidR="0052673B" w:rsidRPr="00AD5FF8" w:rsidRDefault="0052673B" w:rsidP="00293804">
      <w:pPr>
        <w:pStyle w:val="ConsNormal"/>
        <w:rPr>
          <w:sz w:val="24"/>
          <w:szCs w:val="24"/>
        </w:rPr>
      </w:pPr>
      <w:r w:rsidRPr="007C1041">
        <w:rPr>
          <w:sz w:val="24"/>
          <w:szCs w:val="24"/>
        </w:rPr>
        <w:t xml:space="preserve">общий </w:t>
      </w:r>
      <w:r w:rsidRPr="007C1041">
        <w:rPr>
          <w:b/>
          <w:sz w:val="24"/>
          <w:szCs w:val="24"/>
          <w:u w:val="single"/>
        </w:rPr>
        <w:t>объем расходов</w:t>
      </w:r>
      <w:r w:rsidR="00293804">
        <w:rPr>
          <w:sz w:val="24"/>
          <w:szCs w:val="24"/>
        </w:rPr>
        <w:t xml:space="preserve"> бюджета поселения  </w:t>
      </w:r>
      <w:r w:rsidRPr="007C1041">
        <w:rPr>
          <w:sz w:val="24"/>
          <w:szCs w:val="24"/>
        </w:rPr>
        <w:t xml:space="preserve"> в сумме </w:t>
      </w:r>
      <w:r w:rsidR="00293804">
        <w:rPr>
          <w:sz w:val="24"/>
          <w:szCs w:val="24"/>
        </w:rPr>
        <w:t>–</w:t>
      </w:r>
      <w:r w:rsidRPr="007C1041">
        <w:rPr>
          <w:sz w:val="24"/>
          <w:szCs w:val="24"/>
        </w:rPr>
        <w:t xml:space="preserve"> </w:t>
      </w:r>
      <w:r w:rsidR="0061076F">
        <w:rPr>
          <w:b/>
          <w:sz w:val="24"/>
          <w:szCs w:val="24"/>
        </w:rPr>
        <w:t>43 771 519,10</w:t>
      </w:r>
      <w:r w:rsidRPr="00AD5FF8">
        <w:rPr>
          <w:b/>
          <w:sz w:val="24"/>
          <w:szCs w:val="24"/>
        </w:rPr>
        <w:t xml:space="preserve"> рублей;</w:t>
      </w:r>
    </w:p>
    <w:p w:rsidR="0052673B" w:rsidRPr="007C1041" w:rsidRDefault="0052673B" w:rsidP="0052673B">
      <w:pPr>
        <w:pStyle w:val="ConsNormal"/>
        <w:jc w:val="both"/>
        <w:rPr>
          <w:sz w:val="24"/>
          <w:szCs w:val="24"/>
        </w:rPr>
      </w:pPr>
      <w:r w:rsidRPr="00AD5FF8">
        <w:rPr>
          <w:sz w:val="24"/>
          <w:szCs w:val="24"/>
        </w:rPr>
        <w:t xml:space="preserve">прогнозируемый дефицит бюджета поселения в сумме </w:t>
      </w:r>
      <w:r w:rsidRPr="00AD5FF8">
        <w:rPr>
          <w:b/>
          <w:sz w:val="24"/>
          <w:szCs w:val="24"/>
        </w:rPr>
        <w:t xml:space="preserve">– </w:t>
      </w:r>
      <w:r w:rsidR="00293804">
        <w:rPr>
          <w:b/>
          <w:sz w:val="24"/>
          <w:szCs w:val="24"/>
        </w:rPr>
        <w:t>540 596,03</w:t>
      </w:r>
      <w:r>
        <w:rPr>
          <w:b/>
          <w:sz w:val="24"/>
          <w:szCs w:val="24"/>
        </w:rPr>
        <w:t xml:space="preserve"> </w:t>
      </w:r>
      <w:r w:rsidRPr="001C6823">
        <w:rPr>
          <w:b/>
          <w:sz w:val="24"/>
          <w:szCs w:val="24"/>
        </w:rPr>
        <w:t>рублей</w:t>
      </w:r>
      <w:r w:rsidRPr="001C6823">
        <w:rPr>
          <w:sz w:val="24"/>
          <w:szCs w:val="24"/>
        </w:rPr>
        <w:t xml:space="preserve">, или </w:t>
      </w:r>
      <w:r>
        <w:rPr>
          <w:b/>
          <w:sz w:val="24"/>
          <w:szCs w:val="24"/>
        </w:rPr>
        <w:t>5,0</w:t>
      </w:r>
      <w:r w:rsidRPr="001C6823">
        <w:rPr>
          <w:b/>
          <w:sz w:val="24"/>
          <w:szCs w:val="24"/>
        </w:rPr>
        <w:t xml:space="preserve"> процентов</w:t>
      </w:r>
      <w:r w:rsidRPr="00AD5FF8">
        <w:rPr>
          <w:sz w:val="24"/>
          <w:szCs w:val="24"/>
        </w:rPr>
        <w:t xml:space="preserve"> к объему доходов бюджета поселения без учета утвержденного объема безвозмездных поступлений.</w:t>
      </w:r>
      <w:r w:rsidRPr="007C1041">
        <w:rPr>
          <w:sz w:val="24"/>
          <w:szCs w:val="24"/>
        </w:rPr>
        <w:t xml:space="preserve"> </w:t>
      </w: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7C1041">
        <w:rPr>
          <w:sz w:val="24"/>
          <w:szCs w:val="24"/>
        </w:rPr>
        <w:t>. Опубликовать настоящее решение в районной газете «Междуречье» и разместить на официальном сайте Котлубанского сельского поселения в сети «Интернет».</w:t>
      </w: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Pr="007C1041">
        <w:rPr>
          <w:sz w:val="24"/>
          <w:szCs w:val="24"/>
        </w:rPr>
        <w:t xml:space="preserve">.  Настоящее решение вступает в силу с  момента подписания. </w:t>
      </w:r>
    </w:p>
    <w:p w:rsidR="0052673B" w:rsidRPr="007C1041" w:rsidRDefault="0052673B" w:rsidP="005267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2673B" w:rsidRDefault="0052673B" w:rsidP="0052673B">
      <w:pPr>
        <w:pStyle w:val="3"/>
        <w:numPr>
          <w:ilvl w:val="2"/>
          <w:numId w:val="0"/>
        </w:numPr>
        <w:tabs>
          <w:tab w:val="left" w:pos="0"/>
        </w:tabs>
        <w:suppressAutoHyphens/>
        <w:autoSpaceDE w:val="0"/>
        <w:spacing w:before="0" w:after="0"/>
        <w:jc w:val="both"/>
        <w:rPr>
          <w:rFonts w:cs="Arial"/>
          <w:sz w:val="24"/>
          <w:szCs w:val="24"/>
        </w:rPr>
      </w:pPr>
      <w:r w:rsidRPr="007C1041">
        <w:rPr>
          <w:rFonts w:cs="Arial"/>
          <w:sz w:val="24"/>
          <w:szCs w:val="24"/>
        </w:rPr>
        <w:t xml:space="preserve">  </w:t>
      </w:r>
    </w:p>
    <w:p w:rsidR="00136B86" w:rsidRDefault="00136B86" w:rsidP="00136B86"/>
    <w:p w:rsidR="00136B86" w:rsidRDefault="00136B86" w:rsidP="00136B86"/>
    <w:p w:rsidR="00136B86" w:rsidRDefault="00136B86" w:rsidP="00136B86"/>
    <w:p w:rsidR="00136B86" w:rsidRPr="00136B86" w:rsidRDefault="00136B86" w:rsidP="00136B86"/>
    <w:p w:rsidR="0052673B" w:rsidRPr="007C1041" w:rsidRDefault="0052673B" w:rsidP="0052673B">
      <w:pPr>
        <w:widowControl w:val="0"/>
        <w:rPr>
          <w:rFonts w:ascii="Arial" w:hAnsi="Arial" w:cs="Arial"/>
        </w:rPr>
      </w:pPr>
    </w:p>
    <w:p w:rsidR="0052673B" w:rsidRPr="007C1041" w:rsidRDefault="0052673B" w:rsidP="0052673B">
      <w:pPr>
        <w:jc w:val="both"/>
        <w:rPr>
          <w:rFonts w:ascii="Arial" w:hAnsi="Arial" w:cs="Arial"/>
          <w:b/>
        </w:rPr>
      </w:pPr>
      <w:r w:rsidRPr="007C1041">
        <w:rPr>
          <w:rFonts w:ascii="Arial" w:hAnsi="Arial" w:cs="Arial"/>
        </w:rPr>
        <w:t xml:space="preserve">  </w:t>
      </w:r>
      <w:r w:rsidRPr="007C1041">
        <w:rPr>
          <w:rFonts w:ascii="Arial" w:hAnsi="Arial" w:cs="Arial"/>
          <w:b/>
        </w:rPr>
        <w:t>Глава  Котлубанского</w:t>
      </w:r>
    </w:p>
    <w:p w:rsidR="0052673B" w:rsidRPr="007C1041" w:rsidRDefault="0052673B" w:rsidP="0052673B">
      <w:pPr>
        <w:jc w:val="both"/>
        <w:rPr>
          <w:rFonts w:ascii="Arial" w:hAnsi="Arial" w:cs="Arial"/>
          <w:b/>
          <w:bCs/>
        </w:rPr>
      </w:pPr>
      <w:r w:rsidRPr="007C1041">
        <w:rPr>
          <w:rFonts w:ascii="Arial" w:hAnsi="Arial" w:cs="Arial"/>
          <w:b/>
        </w:rPr>
        <w:t xml:space="preserve">  сельского  поселения                                                             И.А.Давиденко</w:t>
      </w:r>
    </w:p>
    <w:p w:rsidR="0052673B" w:rsidRPr="007C1041" w:rsidRDefault="0052673B" w:rsidP="0052673B">
      <w:pPr>
        <w:rPr>
          <w:rFonts w:ascii="Arial" w:hAnsi="Arial" w:cs="Arial"/>
        </w:rPr>
      </w:pPr>
    </w:p>
    <w:sectPr w:rsidR="0052673B" w:rsidRPr="007C1041" w:rsidSect="0029380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16C2"/>
    <w:multiLevelType w:val="hybridMultilevel"/>
    <w:tmpl w:val="8A80FA18"/>
    <w:lvl w:ilvl="0" w:tplc="F8AC90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hPglBk5+47ZS4wb/18VHKWUiGvI=" w:salt="6Ep7NI0HMl+sPpzF36l53w=="/>
  <w:defaultTabStop w:val="708"/>
  <w:characterSpacingControl w:val="doNotCompress"/>
  <w:compat/>
  <w:rsids>
    <w:rsidRoot w:val="00076DF4"/>
    <w:rsid w:val="000004B4"/>
    <w:rsid w:val="00000B2C"/>
    <w:rsid w:val="00000DEF"/>
    <w:rsid w:val="00000E61"/>
    <w:rsid w:val="00001574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066E"/>
    <w:rsid w:val="00030947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5AD9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0103"/>
    <w:rsid w:val="000732F6"/>
    <w:rsid w:val="00073834"/>
    <w:rsid w:val="00074A9C"/>
    <w:rsid w:val="00075474"/>
    <w:rsid w:val="00076DF4"/>
    <w:rsid w:val="0007741E"/>
    <w:rsid w:val="00077DCA"/>
    <w:rsid w:val="0008006D"/>
    <w:rsid w:val="00081D4D"/>
    <w:rsid w:val="0008331D"/>
    <w:rsid w:val="00085246"/>
    <w:rsid w:val="00086BCD"/>
    <w:rsid w:val="00087EF6"/>
    <w:rsid w:val="00090991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877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4684"/>
    <w:rsid w:val="000F6A9B"/>
    <w:rsid w:val="0010244E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3E60"/>
    <w:rsid w:val="00124F91"/>
    <w:rsid w:val="00125D28"/>
    <w:rsid w:val="00131343"/>
    <w:rsid w:val="00131775"/>
    <w:rsid w:val="00135533"/>
    <w:rsid w:val="00135C19"/>
    <w:rsid w:val="001361AB"/>
    <w:rsid w:val="00136B86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32E7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3F17"/>
    <w:rsid w:val="00197023"/>
    <w:rsid w:val="001A0F0E"/>
    <w:rsid w:val="001A1274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E684B"/>
    <w:rsid w:val="001F73D7"/>
    <w:rsid w:val="0020148C"/>
    <w:rsid w:val="002014CE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4C5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674C"/>
    <w:rsid w:val="00257C0E"/>
    <w:rsid w:val="002635A6"/>
    <w:rsid w:val="00263DB9"/>
    <w:rsid w:val="0026448D"/>
    <w:rsid w:val="00265962"/>
    <w:rsid w:val="00267041"/>
    <w:rsid w:val="002670E1"/>
    <w:rsid w:val="002705E4"/>
    <w:rsid w:val="002709D0"/>
    <w:rsid w:val="002741C5"/>
    <w:rsid w:val="002749D0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3804"/>
    <w:rsid w:val="0029594D"/>
    <w:rsid w:val="0029790A"/>
    <w:rsid w:val="00297DB1"/>
    <w:rsid w:val="002A0A82"/>
    <w:rsid w:val="002A28EE"/>
    <w:rsid w:val="002A3A2A"/>
    <w:rsid w:val="002A4A31"/>
    <w:rsid w:val="002A744A"/>
    <w:rsid w:val="002A7CCF"/>
    <w:rsid w:val="002B05EC"/>
    <w:rsid w:val="002B3A33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8BB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31DD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3C14"/>
    <w:rsid w:val="00335A44"/>
    <w:rsid w:val="003363AE"/>
    <w:rsid w:val="00336D33"/>
    <w:rsid w:val="00340FE8"/>
    <w:rsid w:val="003417CB"/>
    <w:rsid w:val="003474E0"/>
    <w:rsid w:val="00347889"/>
    <w:rsid w:val="00351E69"/>
    <w:rsid w:val="00353385"/>
    <w:rsid w:val="003540D6"/>
    <w:rsid w:val="003545CF"/>
    <w:rsid w:val="00357D65"/>
    <w:rsid w:val="00361A02"/>
    <w:rsid w:val="0036508A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666B"/>
    <w:rsid w:val="00387FF7"/>
    <w:rsid w:val="00392AA6"/>
    <w:rsid w:val="0039416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A36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3F62D6"/>
    <w:rsid w:val="003F6D9F"/>
    <w:rsid w:val="00400FE0"/>
    <w:rsid w:val="00400FE8"/>
    <w:rsid w:val="004024D8"/>
    <w:rsid w:val="00402B11"/>
    <w:rsid w:val="0040317B"/>
    <w:rsid w:val="00405D18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5B6B"/>
    <w:rsid w:val="00437912"/>
    <w:rsid w:val="00441BA3"/>
    <w:rsid w:val="00443835"/>
    <w:rsid w:val="0045042A"/>
    <w:rsid w:val="004509DB"/>
    <w:rsid w:val="00452C2A"/>
    <w:rsid w:val="00461D53"/>
    <w:rsid w:val="0046260D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839"/>
    <w:rsid w:val="00486526"/>
    <w:rsid w:val="00486790"/>
    <w:rsid w:val="00486D25"/>
    <w:rsid w:val="00486E98"/>
    <w:rsid w:val="00487D4C"/>
    <w:rsid w:val="004906FF"/>
    <w:rsid w:val="0049091A"/>
    <w:rsid w:val="0049235B"/>
    <w:rsid w:val="00494C21"/>
    <w:rsid w:val="00495F68"/>
    <w:rsid w:val="004A1F96"/>
    <w:rsid w:val="004A22A9"/>
    <w:rsid w:val="004A30C4"/>
    <w:rsid w:val="004A43BC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2032"/>
    <w:rsid w:val="004C4447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7F7"/>
    <w:rsid w:val="004E1FC0"/>
    <w:rsid w:val="004E378F"/>
    <w:rsid w:val="004E7B2B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2F3D"/>
    <w:rsid w:val="005156FD"/>
    <w:rsid w:val="00515F3B"/>
    <w:rsid w:val="005173BA"/>
    <w:rsid w:val="00524656"/>
    <w:rsid w:val="0052473C"/>
    <w:rsid w:val="00524950"/>
    <w:rsid w:val="00524967"/>
    <w:rsid w:val="00526441"/>
    <w:rsid w:val="0052673B"/>
    <w:rsid w:val="005273BB"/>
    <w:rsid w:val="00527439"/>
    <w:rsid w:val="00531184"/>
    <w:rsid w:val="00532860"/>
    <w:rsid w:val="0053511D"/>
    <w:rsid w:val="00535FC8"/>
    <w:rsid w:val="00540DDB"/>
    <w:rsid w:val="00542096"/>
    <w:rsid w:val="00542D7E"/>
    <w:rsid w:val="00544239"/>
    <w:rsid w:val="00547683"/>
    <w:rsid w:val="005508C7"/>
    <w:rsid w:val="005560A2"/>
    <w:rsid w:val="00556E6D"/>
    <w:rsid w:val="00557F73"/>
    <w:rsid w:val="005616B9"/>
    <w:rsid w:val="00561B50"/>
    <w:rsid w:val="00566180"/>
    <w:rsid w:val="00566A49"/>
    <w:rsid w:val="00566CC8"/>
    <w:rsid w:val="00570A25"/>
    <w:rsid w:val="0057270C"/>
    <w:rsid w:val="00575F3C"/>
    <w:rsid w:val="00575FCF"/>
    <w:rsid w:val="00576994"/>
    <w:rsid w:val="00577A1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3FD5"/>
    <w:rsid w:val="005A4830"/>
    <w:rsid w:val="005A74C6"/>
    <w:rsid w:val="005B1E74"/>
    <w:rsid w:val="005B1F89"/>
    <w:rsid w:val="005B211D"/>
    <w:rsid w:val="005B425D"/>
    <w:rsid w:val="005B4C9F"/>
    <w:rsid w:val="005B52A8"/>
    <w:rsid w:val="005B7044"/>
    <w:rsid w:val="005C3135"/>
    <w:rsid w:val="005C5C46"/>
    <w:rsid w:val="005C6ED0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076F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4758"/>
    <w:rsid w:val="0065672F"/>
    <w:rsid w:val="00661EF0"/>
    <w:rsid w:val="00663756"/>
    <w:rsid w:val="00670D65"/>
    <w:rsid w:val="00672487"/>
    <w:rsid w:val="00674F78"/>
    <w:rsid w:val="006841F2"/>
    <w:rsid w:val="00685D6E"/>
    <w:rsid w:val="00687523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C6DD4"/>
    <w:rsid w:val="006D063D"/>
    <w:rsid w:val="006D1DEF"/>
    <w:rsid w:val="006D210F"/>
    <w:rsid w:val="006D30C2"/>
    <w:rsid w:val="006D3D8F"/>
    <w:rsid w:val="006D4D54"/>
    <w:rsid w:val="006D6BA5"/>
    <w:rsid w:val="006D774A"/>
    <w:rsid w:val="006E0510"/>
    <w:rsid w:val="006E0CC1"/>
    <w:rsid w:val="006E2E75"/>
    <w:rsid w:val="006E2F55"/>
    <w:rsid w:val="006E35A4"/>
    <w:rsid w:val="006E3FE4"/>
    <w:rsid w:val="006E47BE"/>
    <w:rsid w:val="006F1B9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6F6A2F"/>
    <w:rsid w:val="00700DD8"/>
    <w:rsid w:val="00701729"/>
    <w:rsid w:val="00701FFB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2194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693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3893"/>
    <w:rsid w:val="007B69A3"/>
    <w:rsid w:val="007B6F69"/>
    <w:rsid w:val="007B78F5"/>
    <w:rsid w:val="007C02A6"/>
    <w:rsid w:val="007C25AA"/>
    <w:rsid w:val="007C296E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025A"/>
    <w:rsid w:val="007E255E"/>
    <w:rsid w:val="007E440F"/>
    <w:rsid w:val="007E443F"/>
    <w:rsid w:val="007E4665"/>
    <w:rsid w:val="007E69EB"/>
    <w:rsid w:val="007F03EB"/>
    <w:rsid w:val="007F0705"/>
    <w:rsid w:val="007F26B3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791"/>
    <w:rsid w:val="00827CD6"/>
    <w:rsid w:val="0083318F"/>
    <w:rsid w:val="008374DD"/>
    <w:rsid w:val="00837E08"/>
    <w:rsid w:val="00840950"/>
    <w:rsid w:val="008413DC"/>
    <w:rsid w:val="00843484"/>
    <w:rsid w:val="00845C29"/>
    <w:rsid w:val="0084771A"/>
    <w:rsid w:val="008504B8"/>
    <w:rsid w:val="00850F15"/>
    <w:rsid w:val="008522AC"/>
    <w:rsid w:val="00852AF9"/>
    <w:rsid w:val="008547DC"/>
    <w:rsid w:val="008575A2"/>
    <w:rsid w:val="00860E74"/>
    <w:rsid w:val="00860FB6"/>
    <w:rsid w:val="0086401E"/>
    <w:rsid w:val="00871A8E"/>
    <w:rsid w:val="008731FA"/>
    <w:rsid w:val="008734A0"/>
    <w:rsid w:val="008738A8"/>
    <w:rsid w:val="00873D1D"/>
    <w:rsid w:val="00875E46"/>
    <w:rsid w:val="008765E2"/>
    <w:rsid w:val="00881493"/>
    <w:rsid w:val="00881DE9"/>
    <w:rsid w:val="00882FF3"/>
    <w:rsid w:val="00883AF7"/>
    <w:rsid w:val="00884555"/>
    <w:rsid w:val="008848F2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5D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B54"/>
    <w:rsid w:val="008E4C76"/>
    <w:rsid w:val="008E57DC"/>
    <w:rsid w:val="008E71C6"/>
    <w:rsid w:val="008F147D"/>
    <w:rsid w:val="008F20EF"/>
    <w:rsid w:val="008F448F"/>
    <w:rsid w:val="008F5A58"/>
    <w:rsid w:val="008F6158"/>
    <w:rsid w:val="00900EE4"/>
    <w:rsid w:val="009033FA"/>
    <w:rsid w:val="00906C40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F80"/>
    <w:rsid w:val="00956A7B"/>
    <w:rsid w:val="009613D7"/>
    <w:rsid w:val="00962906"/>
    <w:rsid w:val="00962B5A"/>
    <w:rsid w:val="0096339C"/>
    <w:rsid w:val="00963D2D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27E2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438C"/>
    <w:rsid w:val="00A150F0"/>
    <w:rsid w:val="00A235F5"/>
    <w:rsid w:val="00A23E83"/>
    <w:rsid w:val="00A24CC6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305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CDF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AB3"/>
    <w:rsid w:val="00AE1F02"/>
    <w:rsid w:val="00AE288E"/>
    <w:rsid w:val="00AE2931"/>
    <w:rsid w:val="00AE4DC9"/>
    <w:rsid w:val="00AE5ED8"/>
    <w:rsid w:val="00AE6AA6"/>
    <w:rsid w:val="00AF016C"/>
    <w:rsid w:val="00AF05DD"/>
    <w:rsid w:val="00AF11C8"/>
    <w:rsid w:val="00AF1CE2"/>
    <w:rsid w:val="00AF27C6"/>
    <w:rsid w:val="00AF4BB0"/>
    <w:rsid w:val="00AF6164"/>
    <w:rsid w:val="00B0035B"/>
    <w:rsid w:val="00B00822"/>
    <w:rsid w:val="00B03A5F"/>
    <w:rsid w:val="00B04C6C"/>
    <w:rsid w:val="00B1166A"/>
    <w:rsid w:val="00B13220"/>
    <w:rsid w:val="00B15CA8"/>
    <w:rsid w:val="00B164C5"/>
    <w:rsid w:val="00B165F6"/>
    <w:rsid w:val="00B2048C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60"/>
    <w:rsid w:val="00B62582"/>
    <w:rsid w:val="00B6262C"/>
    <w:rsid w:val="00B62D05"/>
    <w:rsid w:val="00B6356F"/>
    <w:rsid w:val="00B644AF"/>
    <w:rsid w:val="00B64CF7"/>
    <w:rsid w:val="00B67ED1"/>
    <w:rsid w:val="00B736E2"/>
    <w:rsid w:val="00B837F5"/>
    <w:rsid w:val="00B83A46"/>
    <w:rsid w:val="00B85024"/>
    <w:rsid w:val="00B91ACD"/>
    <w:rsid w:val="00B92A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00A0"/>
    <w:rsid w:val="00BD416F"/>
    <w:rsid w:val="00BD47DC"/>
    <w:rsid w:val="00BD55A0"/>
    <w:rsid w:val="00BD6F94"/>
    <w:rsid w:val="00BD7B86"/>
    <w:rsid w:val="00BE16FA"/>
    <w:rsid w:val="00BE260F"/>
    <w:rsid w:val="00BE4328"/>
    <w:rsid w:val="00BE5639"/>
    <w:rsid w:val="00BE7DB8"/>
    <w:rsid w:val="00BF23F0"/>
    <w:rsid w:val="00BF273E"/>
    <w:rsid w:val="00BF59E2"/>
    <w:rsid w:val="00C030DD"/>
    <w:rsid w:val="00C05352"/>
    <w:rsid w:val="00C05A37"/>
    <w:rsid w:val="00C06B06"/>
    <w:rsid w:val="00C07123"/>
    <w:rsid w:val="00C11A37"/>
    <w:rsid w:val="00C12963"/>
    <w:rsid w:val="00C20040"/>
    <w:rsid w:val="00C23B53"/>
    <w:rsid w:val="00C31CB2"/>
    <w:rsid w:val="00C32A5D"/>
    <w:rsid w:val="00C35431"/>
    <w:rsid w:val="00C428FA"/>
    <w:rsid w:val="00C438FE"/>
    <w:rsid w:val="00C47676"/>
    <w:rsid w:val="00C478BF"/>
    <w:rsid w:val="00C5538B"/>
    <w:rsid w:val="00C6130B"/>
    <w:rsid w:val="00C61531"/>
    <w:rsid w:val="00C628A9"/>
    <w:rsid w:val="00C62EC3"/>
    <w:rsid w:val="00C63B84"/>
    <w:rsid w:val="00C66277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2C7C"/>
    <w:rsid w:val="00C86C67"/>
    <w:rsid w:val="00C87074"/>
    <w:rsid w:val="00C92589"/>
    <w:rsid w:val="00C956F2"/>
    <w:rsid w:val="00C958F8"/>
    <w:rsid w:val="00C9598C"/>
    <w:rsid w:val="00C95C2B"/>
    <w:rsid w:val="00C961BA"/>
    <w:rsid w:val="00CA2077"/>
    <w:rsid w:val="00CA2E40"/>
    <w:rsid w:val="00CB11A0"/>
    <w:rsid w:val="00CC4B0A"/>
    <w:rsid w:val="00CC5684"/>
    <w:rsid w:val="00CC67DB"/>
    <w:rsid w:val="00CC7033"/>
    <w:rsid w:val="00CC7EB3"/>
    <w:rsid w:val="00CD2D18"/>
    <w:rsid w:val="00CD3799"/>
    <w:rsid w:val="00CD5076"/>
    <w:rsid w:val="00CD5AC1"/>
    <w:rsid w:val="00CD68B4"/>
    <w:rsid w:val="00CE06B3"/>
    <w:rsid w:val="00CE1B97"/>
    <w:rsid w:val="00CE227E"/>
    <w:rsid w:val="00CE4114"/>
    <w:rsid w:val="00CE7B32"/>
    <w:rsid w:val="00CF4C7C"/>
    <w:rsid w:val="00CF7FF2"/>
    <w:rsid w:val="00D00350"/>
    <w:rsid w:val="00D003B9"/>
    <w:rsid w:val="00D02799"/>
    <w:rsid w:val="00D04436"/>
    <w:rsid w:val="00D0470E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13B0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521C"/>
    <w:rsid w:val="00D36400"/>
    <w:rsid w:val="00D376AD"/>
    <w:rsid w:val="00D376C3"/>
    <w:rsid w:val="00D50AE1"/>
    <w:rsid w:val="00D517DE"/>
    <w:rsid w:val="00D51E48"/>
    <w:rsid w:val="00D55800"/>
    <w:rsid w:val="00D612A7"/>
    <w:rsid w:val="00D61441"/>
    <w:rsid w:val="00D61E34"/>
    <w:rsid w:val="00D63481"/>
    <w:rsid w:val="00D645CA"/>
    <w:rsid w:val="00D64D7F"/>
    <w:rsid w:val="00D65462"/>
    <w:rsid w:val="00D658BB"/>
    <w:rsid w:val="00D66102"/>
    <w:rsid w:val="00D670F6"/>
    <w:rsid w:val="00D70002"/>
    <w:rsid w:val="00D74653"/>
    <w:rsid w:val="00D871A8"/>
    <w:rsid w:val="00D87C57"/>
    <w:rsid w:val="00D90317"/>
    <w:rsid w:val="00D9089A"/>
    <w:rsid w:val="00D94963"/>
    <w:rsid w:val="00DA036B"/>
    <w:rsid w:val="00DA1AB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3349"/>
    <w:rsid w:val="00DD517C"/>
    <w:rsid w:val="00DD7065"/>
    <w:rsid w:val="00DD73A1"/>
    <w:rsid w:val="00DD7DBA"/>
    <w:rsid w:val="00DE1663"/>
    <w:rsid w:val="00DE4E31"/>
    <w:rsid w:val="00DE6A84"/>
    <w:rsid w:val="00DE7527"/>
    <w:rsid w:val="00DE7622"/>
    <w:rsid w:val="00DE7704"/>
    <w:rsid w:val="00DF2CF6"/>
    <w:rsid w:val="00DF369C"/>
    <w:rsid w:val="00DF4699"/>
    <w:rsid w:val="00E05315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2C98"/>
    <w:rsid w:val="00E37D83"/>
    <w:rsid w:val="00E4129A"/>
    <w:rsid w:val="00E424EE"/>
    <w:rsid w:val="00E43089"/>
    <w:rsid w:val="00E4455B"/>
    <w:rsid w:val="00E473D7"/>
    <w:rsid w:val="00E50B5D"/>
    <w:rsid w:val="00E51F5D"/>
    <w:rsid w:val="00E5373C"/>
    <w:rsid w:val="00E53AD7"/>
    <w:rsid w:val="00E53B8E"/>
    <w:rsid w:val="00E549B8"/>
    <w:rsid w:val="00E5565E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C12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0B79"/>
    <w:rsid w:val="00E96769"/>
    <w:rsid w:val="00E97725"/>
    <w:rsid w:val="00E977E9"/>
    <w:rsid w:val="00EA2005"/>
    <w:rsid w:val="00EA234C"/>
    <w:rsid w:val="00EA3276"/>
    <w:rsid w:val="00EA41A8"/>
    <w:rsid w:val="00EA59FC"/>
    <w:rsid w:val="00EA75DB"/>
    <w:rsid w:val="00EA78D2"/>
    <w:rsid w:val="00EA7BE2"/>
    <w:rsid w:val="00EB0D3B"/>
    <w:rsid w:val="00EB114E"/>
    <w:rsid w:val="00EB1A87"/>
    <w:rsid w:val="00EB35DF"/>
    <w:rsid w:val="00EB4AEA"/>
    <w:rsid w:val="00EB547F"/>
    <w:rsid w:val="00EB5B1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4727"/>
    <w:rsid w:val="00EC5286"/>
    <w:rsid w:val="00EC5A95"/>
    <w:rsid w:val="00EC6AEF"/>
    <w:rsid w:val="00ED06C5"/>
    <w:rsid w:val="00ED7288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07BF9"/>
    <w:rsid w:val="00F16072"/>
    <w:rsid w:val="00F16AD6"/>
    <w:rsid w:val="00F225E5"/>
    <w:rsid w:val="00F302AE"/>
    <w:rsid w:val="00F32F13"/>
    <w:rsid w:val="00F336E7"/>
    <w:rsid w:val="00F35160"/>
    <w:rsid w:val="00F37615"/>
    <w:rsid w:val="00F417D0"/>
    <w:rsid w:val="00F44336"/>
    <w:rsid w:val="00F475CB"/>
    <w:rsid w:val="00F518BC"/>
    <w:rsid w:val="00F51B93"/>
    <w:rsid w:val="00F53616"/>
    <w:rsid w:val="00F54132"/>
    <w:rsid w:val="00F54371"/>
    <w:rsid w:val="00F549AB"/>
    <w:rsid w:val="00F55C3A"/>
    <w:rsid w:val="00F603E7"/>
    <w:rsid w:val="00F62855"/>
    <w:rsid w:val="00F63743"/>
    <w:rsid w:val="00F6431B"/>
    <w:rsid w:val="00F7323C"/>
    <w:rsid w:val="00F75BC8"/>
    <w:rsid w:val="00F861D2"/>
    <w:rsid w:val="00F93AC2"/>
    <w:rsid w:val="00F93ACE"/>
    <w:rsid w:val="00F94066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E6C1C"/>
    <w:rsid w:val="00FF09A6"/>
    <w:rsid w:val="00FF5BEC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76D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D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76DF4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076DF4"/>
    <w:pPr>
      <w:jc w:val="center"/>
    </w:pPr>
    <w:rPr>
      <w:sz w:val="36"/>
      <w:szCs w:val="20"/>
    </w:rPr>
  </w:style>
  <w:style w:type="paragraph" w:styleId="2">
    <w:name w:val="Body Text Indent 2"/>
    <w:basedOn w:val="a"/>
    <w:link w:val="20"/>
    <w:unhideWhenUsed/>
    <w:rsid w:val="00076DF4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076DF4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76DF4"/>
    <w:pPr>
      <w:ind w:left="720"/>
      <w:contextualSpacing/>
    </w:pPr>
  </w:style>
  <w:style w:type="paragraph" w:customStyle="1" w:styleId="ConsTitle">
    <w:name w:val="ConsTitle"/>
    <w:rsid w:val="00076DF4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76D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614</Words>
  <Characters>3501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Сергей</cp:lastModifiedBy>
  <cp:revision>74</cp:revision>
  <cp:lastPrinted>2022-11-29T12:51:00Z</cp:lastPrinted>
  <dcterms:created xsi:type="dcterms:W3CDTF">2022-01-31T06:41:00Z</dcterms:created>
  <dcterms:modified xsi:type="dcterms:W3CDTF">2022-12-06T08:39:00Z</dcterms:modified>
</cp:coreProperties>
</file>