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36278">
      <w:pPr>
        <w:rPr>
          <w:rFonts w:ascii="SimSun" w:hAnsi="SimSun" w:eastAsia="SimSun" w:cs="SimSun"/>
          <w:sz w:val="24"/>
          <w:szCs w:val="24"/>
        </w:rPr>
      </w:pPr>
    </w:p>
    <w:p w14:paraId="2BC81129">
      <w:pPr>
        <w:rPr>
          <w:rFonts w:ascii="Arial" w:hAnsi="Arial" w:eastAsia="Arial" w:cs="Arial"/>
          <w:i w:val="0"/>
          <w:iCs w:val="0"/>
          <w:caps w:val="0"/>
          <w:color w:val="2E2F33"/>
          <w:spacing w:val="0"/>
          <w:sz w:val="21"/>
          <w:szCs w:val="21"/>
          <w:shd w:val="clear" w:fill="FFFFFF"/>
        </w:rPr>
      </w:pPr>
      <w:r>
        <w:rPr>
          <w:rFonts w:ascii="Arial" w:hAnsi="Arial" w:eastAsia="Arial" w:cs="Arial"/>
          <w:i w:val="0"/>
          <w:iCs w:val="0"/>
          <w:caps w:val="0"/>
          <w:color w:val="2E2F33"/>
          <w:spacing w:val="0"/>
          <w:sz w:val="21"/>
          <w:szCs w:val="21"/>
          <w:shd w:val="clear" w:fill="FFFFFF"/>
        </w:rPr>
        <w:t>21 апреля прошло мероприятие под названием «Мы выбираем жизнь!», направленное на предупреждение и профилактику наркозависимости среди молодого поколения. Эти события состоялись в рамках антиалкогольной и антинаркотической пропаганды, привлекающей внимание общественности к вопросам сохранения здоровья и формирования устойчивого иммунитета молодежи к вредным привычкам.Сотрудники ДК провели беседу и акцию, направленные на развитие грамотности в вопросах правовой ответственности за употребление и распространение наркотиков. Молодёжь получила полезную информацию о законных аспектах поведения и мерах предосторожности, повышая общий уровень сознательности и заботы о своем будущем.</w:t>
      </w:r>
    </w:p>
    <w:p w14:paraId="5F522B5F">
      <w:pPr>
        <w:rPr>
          <w:rFonts w:ascii="Arial" w:hAnsi="Arial" w:eastAsia="Arial" w:cs="Arial"/>
          <w:i w:val="0"/>
          <w:iCs w:val="0"/>
          <w:caps w:val="0"/>
          <w:color w:val="2E2F33"/>
          <w:spacing w:val="0"/>
          <w:sz w:val="21"/>
          <w:szCs w:val="21"/>
          <w:shd w:val="clear" w:fill="FFFFFF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269865" cy="6678930"/>
            <wp:effectExtent l="0" t="0" r="6985" b="762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678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269865" cy="6678930"/>
            <wp:effectExtent l="0" t="0" r="6985" b="7620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678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D443AF"/>
    <w:rsid w:val="2BD4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2026-04-22T10:43:00Z</dcterms:created>
  <dc:creator>yakot</dc:creator>
  <cp:lastModifiedBy>yakot</cp:lastModifiedBy>
  <dcterms:modified xsi:type="dcterms:W3CDTF">2026-04-22T10:54:00Z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65D6C41999D0470E8266A304F30219E9_11</vt:lpwstr>
  </property>
</Properties>
</file>