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592E" w14:textId="3DE488EC" w:rsidR="00AE7F0D" w:rsidRDefault="00AE7F0D" w:rsidP="007D1BC5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AE7F0D">
        <w:rPr>
          <w:rStyle w:val="a4"/>
          <w:color w:val="auto"/>
        </w:rPr>
        <w:drawing>
          <wp:inline distT="0" distB="0" distL="0" distR="0" wp14:anchorId="3C28A013" wp14:editId="25C62775">
            <wp:extent cx="5943600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EC39B" w14:textId="0365A246" w:rsidR="007D1BC5" w:rsidRDefault="007D1BC5" w:rsidP="007D1BC5">
      <w:pPr>
        <w:pStyle w:val="1"/>
        <w:spacing w:before="0" w:after="0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14:paraId="6D0F176B" w14:textId="7702425A" w:rsidR="00AE7F0D" w:rsidRDefault="00AE7F0D" w:rsidP="00AE7F0D"/>
    <w:p w14:paraId="2CB878D9" w14:textId="5EA5D439" w:rsidR="00AE7F0D" w:rsidRPr="00803CB6" w:rsidRDefault="00AE7F0D" w:rsidP="00AE7F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3CB6">
        <w:rPr>
          <w:rFonts w:ascii="Times New Roman" w:hAnsi="Times New Roman" w:cs="Times New Roman"/>
          <w:sz w:val="28"/>
          <w:szCs w:val="28"/>
        </w:rPr>
        <w:t>От  09.04.2026</w:t>
      </w:r>
      <w:proofErr w:type="gramEnd"/>
      <w:r w:rsidRPr="00803CB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№28</w:t>
      </w:r>
    </w:p>
    <w:p w14:paraId="1ACB7F40" w14:textId="77777777" w:rsidR="00AE7F0D" w:rsidRPr="00803CB6" w:rsidRDefault="00AE7F0D" w:rsidP="00AE7F0D">
      <w:pPr>
        <w:rPr>
          <w:rFonts w:ascii="Times New Roman" w:hAnsi="Times New Roman" w:cs="Times New Roman"/>
          <w:sz w:val="28"/>
          <w:szCs w:val="28"/>
        </w:rPr>
      </w:pPr>
    </w:p>
    <w:p w14:paraId="38D2F9D6" w14:textId="13BAF3BB" w:rsidR="007D1BC5" w:rsidRPr="00B47067" w:rsidRDefault="00803CB6" w:rsidP="00803CB6">
      <w:pPr>
        <w:pStyle w:val="1"/>
        <w:tabs>
          <w:tab w:val="left" w:pos="7725"/>
        </w:tabs>
        <w:spacing w:before="0" w:after="0"/>
        <w:jc w:val="left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ab/>
      </w:r>
    </w:p>
    <w:p w14:paraId="10C74922" w14:textId="6EC52C2D" w:rsidR="00D17074" w:rsidRPr="00B47067" w:rsidRDefault="007D1BC5" w:rsidP="00D1707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"Об утверждении Положения о </w:t>
      </w:r>
      <w:r w:rsidRPr="00B47067">
        <w:rPr>
          <w:rFonts w:ascii="Times New Roman" w:hAnsi="Times New Roman"/>
          <w:b w:val="0"/>
          <w:sz w:val="28"/>
          <w:szCs w:val="28"/>
        </w:rPr>
        <w:t xml:space="preserve">порядке </w:t>
      </w:r>
      <w:r w:rsidR="00D17074" w:rsidRPr="00B47067">
        <w:rPr>
          <w:rFonts w:ascii="Times New Roman" w:hAnsi="Times New Roman"/>
          <w:b w:val="0"/>
          <w:sz w:val="28"/>
          <w:szCs w:val="28"/>
        </w:rPr>
        <w:t xml:space="preserve">представления лицом, поступающим на должность руководителя муниципального учреждения </w:t>
      </w:r>
      <w:proofErr w:type="spellStart"/>
      <w:proofErr w:type="gramStart"/>
      <w:r w:rsidR="00AE7F0D">
        <w:rPr>
          <w:rFonts w:ascii="Times New Roman" w:hAnsi="Times New Roman"/>
          <w:b w:val="0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b w:val="0"/>
          <w:sz w:val="28"/>
          <w:szCs w:val="28"/>
        </w:rPr>
        <w:t xml:space="preserve">  сельского</w:t>
      </w:r>
      <w:proofErr w:type="gramEnd"/>
      <w:r w:rsidR="00D17074" w:rsidRPr="00B47067">
        <w:rPr>
          <w:rFonts w:ascii="Times New Roman" w:hAnsi="Times New Roman"/>
          <w:b w:val="0"/>
          <w:sz w:val="28"/>
          <w:szCs w:val="28"/>
        </w:rPr>
        <w:t xml:space="preserve"> поселения, а также руководителем муниципального учреждения </w:t>
      </w:r>
      <w:r w:rsidR="00AE7F0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AE7F0D">
        <w:rPr>
          <w:rFonts w:ascii="Times New Roman" w:hAnsi="Times New Roman"/>
          <w:b w:val="0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b w:val="0"/>
          <w:sz w:val="28"/>
          <w:szCs w:val="28"/>
        </w:rPr>
        <w:t xml:space="preserve">  сельского </w:t>
      </w:r>
      <w:r w:rsidR="00D17074" w:rsidRPr="00B47067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D17074" w:rsidRPr="00B47067">
        <w:rPr>
          <w:rFonts w:ascii="Times New Roman" w:hAnsi="Times New Roman"/>
          <w:b w:val="0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</w:t>
      </w:r>
      <w:r w:rsidR="00514A5D">
        <w:rPr>
          <w:rFonts w:ascii="Times New Roman" w:hAnsi="Times New Roman"/>
          <w:b w:val="0"/>
          <w:sz w:val="28"/>
          <w:szCs w:val="28"/>
          <w:shd w:val="clear" w:color="auto" w:fill="FFFFFF"/>
        </w:rPr>
        <w:t>»</w:t>
      </w:r>
    </w:p>
    <w:p w14:paraId="484D4E48" w14:textId="77777777" w:rsidR="00D17074" w:rsidRPr="00B47067" w:rsidRDefault="00D17074" w:rsidP="00D17074">
      <w:pPr>
        <w:rPr>
          <w:rFonts w:ascii="Times New Roman" w:hAnsi="Times New Roman" w:cs="Times New Roman"/>
          <w:sz w:val="28"/>
          <w:szCs w:val="28"/>
        </w:rPr>
      </w:pPr>
    </w:p>
    <w:p w14:paraId="58C0EB15" w14:textId="369A45B2" w:rsidR="007D1BC5" w:rsidRDefault="007D1BC5" w:rsidP="007D1BC5">
      <w:pPr>
        <w:rPr>
          <w:rFonts w:ascii="Times New Roman" w:hAnsi="Times New Roman" w:cs="Times New Roman"/>
          <w:sz w:val="28"/>
          <w:szCs w:val="28"/>
        </w:rPr>
      </w:pPr>
      <w:r w:rsidRPr="00B470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14A5D">
        <w:t>Федеральным законом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от 25.12.2008 г. N 273-ФЗ "О противодействии коррупции", </w:t>
      </w:r>
      <w:r w:rsidRPr="00514A5D">
        <w:t>Указом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23.06.2014 г.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r w:rsidRPr="00514A5D">
        <w:t>Постановлением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марта 2013 г. N 208 </w:t>
      </w:r>
      <w:r w:rsidR="00514A5D" w:rsidRPr="00514A5D">
        <w:rPr>
          <w:rFonts w:ascii="Times New Roman" w:hAnsi="Times New Roman" w:cs="Times New Roman"/>
          <w:sz w:val="28"/>
          <w:szCs w:val="28"/>
        </w:rPr>
        <w:t>"Об утверждении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характера"</w:t>
      </w:r>
      <w:r w:rsidRPr="00B47067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AE7F0D">
        <w:rPr>
          <w:rFonts w:ascii="Times New Roman" w:hAnsi="Times New Roman" w:cs="Times New Roman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 w:cs="Times New Roman"/>
          <w:sz w:val="28"/>
          <w:szCs w:val="28"/>
        </w:rPr>
        <w:t xml:space="preserve">  сельского</w:t>
      </w:r>
      <w:r w:rsidRPr="00B47067"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="00AE7F0D">
        <w:rPr>
          <w:rFonts w:ascii="Times New Roman" w:hAnsi="Times New Roman" w:cs="Times New Roman"/>
          <w:sz w:val="28"/>
          <w:szCs w:val="28"/>
        </w:rPr>
        <w:t xml:space="preserve">, </w:t>
      </w:r>
      <w:r w:rsidRPr="00B47067">
        <w:rPr>
          <w:rFonts w:ascii="Times New Roman" w:hAnsi="Times New Roman" w:cs="Times New Roman"/>
          <w:sz w:val="28"/>
          <w:szCs w:val="28"/>
        </w:rPr>
        <w:t xml:space="preserve"> </w:t>
      </w:r>
      <w:r w:rsidR="00AE7F0D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AE7F0D">
        <w:rPr>
          <w:rFonts w:ascii="Times New Roman" w:hAnsi="Times New Roman" w:cs="Times New Roman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14:paraId="33034986" w14:textId="328656F6" w:rsidR="00AE7F0D" w:rsidRPr="00B47067" w:rsidRDefault="00AE7F0D" w:rsidP="007D1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</w:p>
    <w:p w14:paraId="7C07770B" w14:textId="77777777"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p w14:paraId="461BFD61" w14:textId="31511A7E"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47067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514A5D" w:rsidRPr="00B47067">
        <w:rPr>
          <w:rStyle w:val="a4"/>
          <w:rFonts w:ascii="Times New Roman" w:hAnsi="Times New Roman"/>
          <w:color w:val="auto"/>
          <w:sz w:val="28"/>
          <w:szCs w:val="28"/>
        </w:rPr>
        <w:t xml:space="preserve">о </w:t>
      </w:r>
      <w:r w:rsidR="00514A5D" w:rsidRPr="00B47067">
        <w:rPr>
          <w:rFonts w:ascii="Times New Roman" w:hAnsi="Times New Roman"/>
          <w:sz w:val="28"/>
          <w:szCs w:val="28"/>
        </w:rPr>
        <w:t xml:space="preserve">порядке представления лицом, поступающим на должность руководителя муниципального учреждения </w:t>
      </w:r>
      <w:proofErr w:type="spellStart"/>
      <w:proofErr w:type="gramStart"/>
      <w:r w:rsidR="00AE7F0D">
        <w:rPr>
          <w:rFonts w:ascii="Times New Roman" w:hAnsi="Times New Roman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sz w:val="28"/>
          <w:szCs w:val="28"/>
        </w:rPr>
        <w:t xml:space="preserve">  сельского</w:t>
      </w:r>
      <w:proofErr w:type="gramEnd"/>
      <w:r w:rsidR="00514A5D" w:rsidRPr="00B47067">
        <w:rPr>
          <w:rFonts w:ascii="Times New Roman" w:hAnsi="Times New Roman"/>
          <w:sz w:val="28"/>
          <w:szCs w:val="28"/>
        </w:rPr>
        <w:t xml:space="preserve"> поселения, а также руководителем муниципального учреждения </w:t>
      </w:r>
      <w:r w:rsidR="00AE7F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7F0D">
        <w:rPr>
          <w:rFonts w:ascii="Times New Roman" w:hAnsi="Times New Roman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sz w:val="28"/>
          <w:szCs w:val="28"/>
        </w:rPr>
        <w:t xml:space="preserve">  сельского</w:t>
      </w:r>
      <w:r w:rsidR="00514A5D" w:rsidRPr="00B47067">
        <w:rPr>
          <w:rFonts w:ascii="Times New Roman" w:hAnsi="Times New Roman"/>
          <w:sz w:val="28"/>
          <w:szCs w:val="28"/>
        </w:rPr>
        <w:t xml:space="preserve"> поселения </w:t>
      </w:r>
      <w:r w:rsidR="00514A5D" w:rsidRPr="00B47067">
        <w:rPr>
          <w:rFonts w:ascii="Times New Roman" w:hAnsi="Times New Roman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</w:t>
      </w:r>
      <w:r w:rsidR="00514A5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B470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47067">
        <w:rPr>
          <w:rStyle w:val="a4"/>
          <w:rFonts w:ascii="Times New Roman" w:hAnsi="Times New Roman" w:cs="Times New Roman"/>
          <w:color w:val="auto"/>
          <w:sz w:val="28"/>
          <w:szCs w:val="28"/>
        </w:rPr>
        <w:t>приложению N 1</w:t>
      </w:r>
      <w:r w:rsidRPr="00B47067">
        <w:rPr>
          <w:rFonts w:ascii="Times New Roman" w:hAnsi="Times New Roman" w:cs="Times New Roman"/>
          <w:sz w:val="28"/>
          <w:szCs w:val="28"/>
        </w:rPr>
        <w:t>.</w:t>
      </w:r>
    </w:p>
    <w:p w14:paraId="7EFB7B7A" w14:textId="25389C90" w:rsidR="007D1BC5" w:rsidRDefault="003F0BCD" w:rsidP="007D1BC5">
      <w:pPr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B47067">
        <w:rPr>
          <w:rFonts w:ascii="Times New Roman" w:hAnsi="Times New Roman" w:cs="Times New Roman"/>
          <w:sz w:val="28"/>
          <w:szCs w:val="28"/>
        </w:rPr>
        <w:t>2</w:t>
      </w:r>
      <w:r w:rsidR="007D1BC5" w:rsidRPr="00B4706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="007D1BC5" w:rsidRPr="00B47067">
        <w:rPr>
          <w:rFonts w:ascii="Times New Roman" w:hAnsi="Times New Roman" w:cs="Times New Roman"/>
          <w:sz w:val="28"/>
          <w:szCs w:val="28"/>
        </w:rPr>
        <w:t>возл</w:t>
      </w:r>
      <w:bookmarkEnd w:id="1"/>
      <w:r w:rsidR="00AE7F0D">
        <w:rPr>
          <w:rFonts w:ascii="Times New Roman" w:hAnsi="Times New Roman" w:cs="Times New Roman"/>
          <w:sz w:val="28"/>
          <w:szCs w:val="28"/>
        </w:rPr>
        <w:t>агаю  на</w:t>
      </w:r>
      <w:proofErr w:type="gramEnd"/>
      <w:r w:rsidR="00AE7F0D">
        <w:rPr>
          <w:rFonts w:ascii="Times New Roman" w:hAnsi="Times New Roman" w:cs="Times New Roman"/>
          <w:sz w:val="28"/>
          <w:szCs w:val="28"/>
        </w:rPr>
        <w:t xml:space="preserve">  себя</w:t>
      </w:r>
    </w:p>
    <w:p w14:paraId="07DB1942" w14:textId="64747400" w:rsidR="00AE7F0D" w:rsidRDefault="00AE7F0D" w:rsidP="007D1BC5">
      <w:pPr>
        <w:rPr>
          <w:rFonts w:ascii="Times New Roman" w:hAnsi="Times New Roman" w:cs="Times New Roman"/>
          <w:sz w:val="28"/>
          <w:szCs w:val="28"/>
        </w:rPr>
      </w:pPr>
    </w:p>
    <w:p w14:paraId="629320FB" w14:textId="41651620" w:rsidR="00AE7F0D" w:rsidRDefault="00AE7F0D" w:rsidP="007D1BC5">
      <w:pPr>
        <w:rPr>
          <w:rFonts w:ascii="Times New Roman" w:hAnsi="Times New Roman" w:cs="Times New Roman"/>
          <w:sz w:val="28"/>
          <w:szCs w:val="28"/>
        </w:rPr>
      </w:pPr>
    </w:p>
    <w:p w14:paraId="5E0E9467" w14:textId="706017E5" w:rsidR="00AE7F0D" w:rsidRDefault="00AE7F0D" w:rsidP="007D1BC5">
      <w:pPr>
        <w:rPr>
          <w:rFonts w:ascii="Times New Roman" w:hAnsi="Times New Roman" w:cs="Times New Roman"/>
          <w:sz w:val="28"/>
          <w:szCs w:val="28"/>
        </w:rPr>
      </w:pPr>
    </w:p>
    <w:p w14:paraId="31819C49" w14:textId="54556C2B" w:rsidR="00AE7F0D" w:rsidRDefault="00AE7F0D" w:rsidP="007D1BC5">
      <w:pPr>
        <w:rPr>
          <w:rFonts w:ascii="Times New Roman" w:hAnsi="Times New Roman" w:cs="Times New Roman"/>
          <w:sz w:val="28"/>
          <w:szCs w:val="28"/>
        </w:rPr>
      </w:pPr>
    </w:p>
    <w:p w14:paraId="6C238AAE" w14:textId="3A86CA8D" w:rsidR="00AE7F0D" w:rsidRDefault="00AE7F0D" w:rsidP="00AE7F0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Котлубанского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И.А. Давиденко</w:t>
      </w:r>
    </w:p>
    <w:p w14:paraId="0586CFC0" w14:textId="70C1BB5F" w:rsidR="00AE7F0D" w:rsidRDefault="00AE7F0D" w:rsidP="007D1BC5">
      <w:pPr>
        <w:rPr>
          <w:rFonts w:ascii="Times New Roman" w:hAnsi="Times New Roman" w:cs="Times New Roman"/>
          <w:sz w:val="28"/>
          <w:szCs w:val="28"/>
        </w:rPr>
      </w:pPr>
    </w:p>
    <w:p w14:paraId="334A5BE4" w14:textId="77777777" w:rsidR="007D1BC5" w:rsidRPr="00AE7F0D" w:rsidRDefault="007D1BC5" w:rsidP="007D1BC5">
      <w:pPr>
        <w:ind w:firstLine="698"/>
        <w:jc w:val="right"/>
        <w:rPr>
          <w:rFonts w:ascii="Times New Roman" w:hAnsi="Times New Roman" w:cs="Times New Roman"/>
        </w:rPr>
      </w:pPr>
      <w:bookmarkStart w:id="2" w:name="sub_1000"/>
      <w:r w:rsidRPr="00AE7F0D">
        <w:rPr>
          <w:rStyle w:val="a3"/>
          <w:rFonts w:ascii="Times New Roman" w:hAnsi="Times New Roman" w:cs="Times New Roman"/>
          <w:b w:val="0"/>
          <w:color w:val="auto"/>
        </w:rPr>
        <w:t>Приложение N 1</w:t>
      </w:r>
    </w:p>
    <w:bookmarkEnd w:id="2"/>
    <w:p w14:paraId="46B40B20" w14:textId="77777777"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p w14:paraId="041BA78A" w14:textId="57E8517C" w:rsidR="007D1BC5" w:rsidRPr="00B47067" w:rsidRDefault="007D1BC5" w:rsidP="007D1BC5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47067">
        <w:rPr>
          <w:rFonts w:ascii="Times New Roman" w:hAnsi="Times New Roman"/>
          <w:b w:val="0"/>
          <w:sz w:val="28"/>
          <w:szCs w:val="28"/>
        </w:rPr>
        <w:t>Положение</w:t>
      </w:r>
      <w:r w:rsidRPr="00B47067">
        <w:rPr>
          <w:rFonts w:ascii="Times New Roman" w:hAnsi="Times New Roman"/>
          <w:b w:val="0"/>
          <w:sz w:val="28"/>
          <w:szCs w:val="28"/>
        </w:rPr>
        <w:br/>
      </w:r>
      <w:r w:rsidR="00514A5D" w:rsidRPr="00B47067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о </w:t>
      </w:r>
      <w:r w:rsidR="00514A5D" w:rsidRPr="00B47067">
        <w:rPr>
          <w:rFonts w:ascii="Times New Roman" w:hAnsi="Times New Roman"/>
          <w:b w:val="0"/>
          <w:sz w:val="28"/>
          <w:szCs w:val="28"/>
        </w:rPr>
        <w:t xml:space="preserve">порядке представления лицом, поступающим на должность руководителя муниципального учреждения </w:t>
      </w:r>
      <w:proofErr w:type="spellStart"/>
      <w:proofErr w:type="gramStart"/>
      <w:r w:rsidR="00AE7F0D">
        <w:rPr>
          <w:rFonts w:ascii="Times New Roman" w:hAnsi="Times New Roman"/>
          <w:b w:val="0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b w:val="0"/>
          <w:sz w:val="28"/>
          <w:szCs w:val="28"/>
        </w:rPr>
        <w:t xml:space="preserve">  сельского</w:t>
      </w:r>
      <w:proofErr w:type="gramEnd"/>
      <w:r w:rsidR="00AE7F0D">
        <w:rPr>
          <w:rFonts w:ascii="Times New Roman" w:hAnsi="Times New Roman"/>
          <w:b w:val="0"/>
          <w:sz w:val="28"/>
          <w:szCs w:val="28"/>
        </w:rPr>
        <w:t xml:space="preserve"> </w:t>
      </w:r>
      <w:r w:rsidR="00514A5D" w:rsidRPr="00B47067">
        <w:rPr>
          <w:rFonts w:ascii="Times New Roman" w:hAnsi="Times New Roman"/>
          <w:b w:val="0"/>
          <w:sz w:val="28"/>
          <w:szCs w:val="28"/>
        </w:rPr>
        <w:t xml:space="preserve"> поселения, а также руководителем муниципального учреждения </w:t>
      </w:r>
      <w:r w:rsidR="00AE7F0D">
        <w:rPr>
          <w:rFonts w:ascii="Times New Roman" w:hAnsi="Times New Roman"/>
          <w:b w:val="0"/>
          <w:sz w:val="28"/>
          <w:szCs w:val="28"/>
        </w:rPr>
        <w:t xml:space="preserve"> </w:t>
      </w:r>
      <w:bookmarkStart w:id="3" w:name="_Hlk226625492"/>
      <w:proofErr w:type="spellStart"/>
      <w:r w:rsidR="00AE7F0D">
        <w:rPr>
          <w:rFonts w:ascii="Times New Roman" w:hAnsi="Times New Roman"/>
          <w:b w:val="0"/>
          <w:sz w:val="28"/>
          <w:szCs w:val="28"/>
        </w:rPr>
        <w:t>Котлубанского</w:t>
      </w:r>
      <w:proofErr w:type="spellEnd"/>
      <w:r w:rsidR="00AE7F0D">
        <w:rPr>
          <w:rFonts w:ascii="Times New Roman" w:hAnsi="Times New Roman"/>
          <w:b w:val="0"/>
          <w:sz w:val="28"/>
          <w:szCs w:val="28"/>
        </w:rPr>
        <w:t xml:space="preserve">  сельского </w:t>
      </w:r>
      <w:r w:rsidR="00514A5D" w:rsidRPr="00B47067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"/>
      <w:r w:rsidR="00514A5D" w:rsidRPr="00B47067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514A5D" w:rsidRPr="00B47067">
        <w:rPr>
          <w:rFonts w:ascii="Times New Roman" w:hAnsi="Times New Roman"/>
          <w:b w:val="0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</w:t>
      </w:r>
    </w:p>
    <w:p w14:paraId="33F7159A" w14:textId="77777777" w:rsidR="007D1BC5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</w:p>
    <w:p w14:paraId="29047ED4" w14:textId="2B37A940" w:rsidR="00047CD3" w:rsidRPr="00B47067" w:rsidRDefault="007D1BC5" w:rsidP="007D1BC5">
      <w:pPr>
        <w:rPr>
          <w:rFonts w:ascii="Times New Roman" w:hAnsi="Times New Roman" w:cs="Times New Roman"/>
          <w:sz w:val="28"/>
          <w:szCs w:val="28"/>
        </w:rPr>
      </w:pPr>
      <w:bookmarkStart w:id="4" w:name="sub_1002"/>
      <w:bookmarkStart w:id="5" w:name="sub_1004"/>
      <w:r w:rsidRPr="00B47067">
        <w:rPr>
          <w:rFonts w:ascii="Times New Roman" w:hAnsi="Times New Roman" w:cs="Times New Roman"/>
          <w:sz w:val="28"/>
          <w:szCs w:val="28"/>
        </w:rPr>
        <w:t>1. Настоящ</w:t>
      </w:r>
      <w:r w:rsidR="00047CD3" w:rsidRPr="00B47067">
        <w:rPr>
          <w:rFonts w:ascii="Times New Roman" w:hAnsi="Times New Roman" w:cs="Times New Roman"/>
          <w:sz w:val="28"/>
          <w:szCs w:val="28"/>
        </w:rPr>
        <w:t>ее</w:t>
      </w:r>
      <w:r w:rsidRPr="00B47067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 порядок представления лицом, поступающим на должность руководителя муниципального учреждения</w:t>
      </w:r>
      <w:r w:rsidR="006C76AD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E7F0D" w:rsidRPr="00AE7F0D">
        <w:rPr>
          <w:rFonts w:ascii="Times New Roman" w:hAnsi="Times New Roman"/>
          <w:bCs/>
          <w:sz w:val="28"/>
          <w:szCs w:val="28"/>
        </w:rPr>
        <w:t>Котлубанского</w:t>
      </w:r>
      <w:proofErr w:type="spellEnd"/>
      <w:r w:rsidR="00AE7F0D" w:rsidRPr="00AE7F0D">
        <w:rPr>
          <w:rFonts w:ascii="Times New Roman" w:hAnsi="Times New Roman"/>
          <w:bCs/>
          <w:sz w:val="28"/>
          <w:szCs w:val="28"/>
        </w:rPr>
        <w:t xml:space="preserve">  сельского</w:t>
      </w:r>
      <w:r w:rsidR="00AE7F0D">
        <w:rPr>
          <w:rFonts w:ascii="Times New Roman" w:hAnsi="Times New Roman"/>
          <w:b/>
          <w:sz w:val="28"/>
          <w:szCs w:val="28"/>
        </w:rPr>
        <w:t xml:space="preserve"> </w:t>
      </w:r>
      <w:r w:rsidR="00AE7F0D" w:rsidRPr="00B47067">
        <w:rPr>
          <w:rFonts w:ascii="Times New Roman" w:hAnsi="Times New Roman"/>
          <w:sz w:val="28"/>
          <w:szCs w:val="28"/>
        </w:rPr>
        <w:t xml:space="preserve"> </w:t>
      </w:r>
      <w:r w:rsidR="006C76AD" w:rsidRPr="00514A5D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руководителем муниципального учреждения</w:t>
      </w:r>
      <w:r w:rsidR="00AE7F0D" w:rsidRPr="00AE7F0D">
        <w:t xml:space="preserve"> </w:t>
      </w:r>
      <w:proofErr w:type="spellStart"/>
      <w:r w:rsidR="00AE7F0D" w:rsidRPr="00AE7F0D">
        <w:rPr>
          <w:rFonts w:ascii="Times New Roman" w:hAnsi="Times New Roman" w:cs="Times New Roman"/>
          <w:sz w:val="28"/>
          <w:szCs w:val="28"/>
          <w:shd w:val="clear" w:color="auto" w:fill="FFFFFF"/>
        </w:rPr>
        <w:t>Котлубанского</w:t>
      </w:r>
      <w:proofErr w:type="spellEnd"/>
      <w:r w:rsidR="00AE7F0D" w:rsidRPr="00AE7F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сельского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6AD" w:rsidRPr="00514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</w:t>
      </w:r>
      <w:r w:rsidR="006C76AD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(далее – муниципальное учреждение) 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сведений о доходах, об имуществе и обязательствах имущественного характера,</w:t>
      </w:r>
      <w:r w:rsidR="00514A5D" w:rsidRPr="00514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предусмотренных </w:t>
      </w:r>
      <w:hyperlink r:id="rId5" w:anchor="/document/12164203/entry/8" w:history="1">
        <w:r w:rsidR="00514A5D" w:rsidRPr="00514A5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Федеральным законом</w:t>
        </w:r>
      </w:hyperlink>
      <w:r w:rsidR="00514A5D" w:rsidRPr="00514A5D">
        <w:rPr>
          <w:rFonts w:ascii="Times New Roman" w:hAnsi="Times New Roman" w:cs="Times New Roman"/>
          <w:sz w:val="28"/>
          <w:szCs w:val="28"/>
          <w:shd w:val="clear" w:color="auto" w:fill="FFFFFF"/>
        </w:rPr>
        <w:t> "О противодействии коррупции", в случаях, установленных указанным Федеральным законом</w:t>
      </w:r>
      <w:r w:rsidR="00047CD3" w:rsidRPr="00B470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сведения о доходах, об имуществе и обязательствах имущественного характера).</w:t>
      </w:r>
    </w:p>
    <w:bookmarkEnd w:id="4"/>
    <w:p w14:paraId="2C82423D" w14:textId="77777777" w:rsidR="006C76AD" w:rsidRPr="00B47067" w:rsidRDefault="007D1BC5" w:rsidP="006C76A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7067">
        <w:rPr>
          <w:sz w:val="28"/>
          <w:szCs w:val="28"/>
        </w:rPr>
        <w:t>2. </w:t>
      </w:r>
      <w:r w:rsidRPr="00B47067">
        <w:rPr>
          <w:sz w:val="28"/>
          <w:szCs w:val="28"/>
          <w:shd w:val="clear" w:color="auto" w:fill="FFFFFF"/>
        </w:rPr>
        <w:t xml:space="preserve">Лицо, поступающее на должность руководителя муниципального 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 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должность руководителя муниципального учреждения, а также </w:t>
      </w:r>
      <w:r w:rsidR="006C76AD" w:rsidRPr="00B47067">
        <w:rPr>
          <w:sz w:val="28"/>
          <w:szCs w:val="28"/>
          <w:shd w:val="clear" w:color="auto" w:fill="FFFFFF"/>
        </w:rPr>
        <w:t xml:space="preserve">сведения о доходах своих супруги (супруга) </w:t>
      </w:r>
      <w:r w:rsidRPr="00B47067">
        <w:rPr>
          <w:sz w:val="28"/>
          <w:szCs w:val="28"/>
          <w:shd w:val="clear" w:color="auto" w:fill="FFFFFF"/>
        </w:rPr>
        <w:t>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 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должность руководителя муниципального учреждения</w:t>
      </w:r>
      <w:r w:rsidR="006C76AD" w:rsidRPr="00B47067">
        <w:rPr>
          <w:sz w:val="28"/>
          <w:szCs w:val="28"/>
          <w:shd w:val="clear" w:color="auto" w:fill="FFFFFF"/>
        </w:rPr>
        <w:t>.</w:t>
      </w:r>
    </w:p>
    <w:p w14:paraId="1C33F2FB" w14:textId="77777777" w:rsidR="00D9530A" w:rsidRPr="00D9530A" w:rsidRDefault="006C76AD" w:rsidP="00D953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47067">
        <w:rPr>
          <w:sz w:val="28"/>
          <w:szCs w:val="28"/>
          <w:shd w:val="clear" w:color="auto" w:fill="FFFFFF"/>
        </w:rPr>
        <w:t xml:space="preserve"> </w:t>
      </w:r>
      <w:r w:rsidR="00D9530A" w:rsidRPr="00D9530A">
        <w:rPr>
          <w:sz w:val="28"/>
          <w:szCs w:val="28"/>
          <w:shd w:val="clear" w:color="auto" w:fill="FFFFFF"/>
        </w:rPr>
        <w:t>3. В случае возникновения оснований для представления сведений о расходах в соответствии с </w:t>
      </w:r>
      <w:hyperlink r:id="rId6" w:anchor="/document/70271682/entry/3" w:history="1">
        <w:r w:rsidR="00D9530A" w:rsidRPr="00D9530A">
          <w:rPr>
            <w:sz w:val="28"/>
            <w:szCs w:val="28"/>
            <w:shd w:val="clear" w:color="auto" w:fill="FFFFFF"/>
          </w:rPr>
          <w:t>Федеральным законом</w:t>
        </w:r>
      </w:hyperlink>
      <w:r w:rsidR="00D9530A" w:rsidRPr="00D9530A">
        <w:rPr>
          <w:sz w:val="28"/>
          <w:szCs w:val="28"/>
          <w:shd w:val="clear" w:color="auto" w:fill="FFFFFF"/>
        </w:rPr>
        <w:t> "О контроле за соответствием расходов лиц, замещающих государственные должности, и иных лиц их доходам" руководитель </w:t>
      </w:r>
      <w:r w:rsidR="00D9530A" w:rsidRPr="00B47067">
        <w:rPr>
          <w:sz w:val="28"/>
          <w:szCs w:val="28"/>
          <w:shd w:val="clear" w:color="auto" w:fill="FFFFFF"/>
        </w:rPr>
        <w:t>муниципального учреждения</w:t>
      </w:r>
      <w:r w:rsidR="00D9530A" w:rsidRPr="00D9530A">
        <w:rPr>
          <w:sz w:val="28"/>
          <w:szCs w:val="28"/>
          <w:shd w:val="clear" w:color="auto" w:fill="FFFFFF"/>
        </w:rPr>
        <w:t xml:space="preserve"> не позднее 30 апреля года, следующего за годом, в котором возникли такие основания, представляет по утвержденной Президентом Российской Федерации </w:t>
      </w:r>
      <w:hyperlink r:id="rId7" w:anchor="/document/70681384/entry/1000" w:history="1">
        <w:r w:rsidR="00D9530A" w:rsidRPr="00D9530A">
          <w:rPr>
            <w:sz w:val="28"/>
            <w:szCs w:val="28"/>
            <w:shd w:val="clear" w:color="auto" w:fill="FFFFFF"/>
          </w:rPr>
          <w:t>форме</w:t>
        </w:r>
      </w:hyperlink>
      <w:r w:rsidR="00D9530A" w:rsidRPr="00D9530A">
        <w:rPr>
          <w:sz w:val="28"/>
          <w:szCs w:val="28"/>
          <w:shd w:val="clear" w:color="auto" w:fill="FFFFFF"/>
        </w:rPr>
        <w:t> справки:</w:t>
      </w:r>
    </w:p>
    <w:p w14:paraId="0FFD5257" w14:textId="77777777" w:rsidR="00D9530A" w:rsidRPr="00D9530A" w:rsidRDefault="00D9530A" w:rsidP="00D953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9530A">
        <w:rPr>
          <w:sz w:val="28"/>
          <w:szCs w:val="28"/>
          <w:shd w:val="clear" w:color="auto" w:fill="FFFFFF"/>
        </w:rPr>
        <w:t xml:space="preserve">сведения о своих доходах, полученных с 1 января по 31 декабря года, в котором возникли основания для представления сведений о расходах (отчетный период), от всех источников (включая денежное вознаграждение, пенсии, пособия, иные выплаты), а также сведения об имуществе, принадлежащем ему на праве </w:t>
      </w:r>
      <w:r w:rsidRPr="00D9530A">
        <w:rPr>
          <w:sz w:val="28"/>
          <w:szCs w:val="28"/>
          <w:shd w:val="clear" w:color="auto" w:fill="FFFFFF"/>
        </w:rPr>
        <w:lastRenderedPageBreak/>
        <w:t>собственности, и о своих обязательствах имущественного характера по состоянию на конец отчетного периода;</w:t>
      </w:r>
    </w:p>
    <w:p w14:paraId="044C8E34" w14:textId="77777777" w:rsidR="00D9530A" w:rsidRPr="00D9530A" w:rsidRDefault="00D9530A" w:rsidP="00D953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9530A">
        <w:rPr>
          <w:sz w:val="28"/>
          <w:szCs w:val="28"/>
          <w:shd w:val="clear" w:color="auto" w:fill="FFFFFF"/>
        </w:rPr>
        <w:t>сведения о доходах своих супруги (супруга) и несовершеннолетних детей, полученных с 1 января по 31 декабря года, в котором возникли основания для представления сведений о расходах (отчетный период), от всех источников (включая заработную плату, пенсии, пособия, иные выплаты), а также 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07F81605" w14:textId="61352F69" w:rsidR="006C76AD" w:rsidRPr="00B47067" w:rsidRDefault="00D9530A" w:rsidP="00D9530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 xml:space="preserve"> </w:t>
      </w:r>
      <w:r w:rsidR="006C76AD" w:rsidRPr="00B47067">
        <w:rPr>
          <w:sz w:val="28"/>
          <w:szCs w:val="28"/>
        </w:rPr>
        <w:t>4. Сведения, предусмотренные </w:t>
      </w:r>
      <w:hyperlink r:id="rId8" w:anchor="/document/70334508/entry/1002" w:history="1">
        <w:r w:rsidR="006C76AD" w:rsidRPr="00B47067">
          <w:rPr>
            <w:sz w:val="28"/>
            <w:szCs w:val="28"/>
          </w:rPr>
          <w:t>пунктами 2</w:t>
        </w:r>
      </w:hyperlink>
      <w:r w:rsidR="006C76AD" w:rsidRPr="00B47067">
        <w:rPr>
          <w:sz w:val="28"/>
          <w:szCs w:val="28"/>
        </w:rPr>
        <w:t> и </w:t>
      </w:r>
      <w:hyperlink r:id="rId9" w:anchor="/document/70334508/entry/1003" w:history="1">
        <w:r w:rsidR="006C76AD" w:rsidRPr="00B47067">
          <w:rPr>
            <w:sz w:val="28"/>
            <w:szCs w:val="28"/>
          </w:rPr>
          <w:t>3</w:t>
        </w:r>
      </w:hyperlink>
      <w:r w:rsidR="006C76AD" w:rsidRPr="00B47067">
        <w:rPr>
          <w:sz w:val="28"/>
          <w:szCs w:val="28"/>
        </w:rPr>
        <w:t xml:space="preserve"> настоящего Положения, представляются </w:t>
      </w:r>
      <w:r w:rsidR="00AE7F0D">
        <w:rPr>
          <w:sz w:val="28"/>
          <w:szCs w:val="28"/>
        </w:rPr>
        <w:t xml:space="preserve"> </w:t>
      </w:r>
      <w:r w:rsidR="005162B6" w:rsidRPr="00AE7F0D">
        <w:rPr>
          <w:sz w:val="28"/>
          <w:szCs w:val="28"/>
        </w:rPr>
        <w:t xml:space="preserve">в </w:t>
      </w:r>
      <w:r w:rsidR="00AE7F0D">
        <w:rPr>
          <w:sz w:val="28"/>
          <w:szCs w:val="28"/>
        </w:rPr>
        <w:t xml:space="preserve"> </w:t>
      </w:r>
      <w:r w:rsidR="005162B6" w:rsidRPr="00AE7F0D">
        <w:rPr>
          <w:sz w:val="28"/>
          <w:szCs w:val="28"/>
        </w:rPr>
        <w:t xml:space="preserve">кадровую службу </w:t>
      </w:r>
      <w:r w:rsidR="00AE7F0D" w:rsidRPr="00AE7F0D">
        <w:rPr>
          <w:sz w:val="28"/>
          <w:szCs w:val="28"/>
        </w:rPr>
        <w:t xml:space="preserve">  </w:t>
      </w:r>
      <w:r w:rsidR="005162B6" w:rsidRPr="00AE7F0D">
        <w:rPr>
          <w:sz w:val="28"/>
          <w:szCs w:val="28"/>
        </w:rPr>
        <w:t>(</w:t>
      </w:r>
      <w:r w:rsidR="006C76AD" w:rsidRPr="00AE7F0D">
        <w:rPr>
          <w:sz w:val="28"/>
          <w:szCs w:val="28"/>
        </w:rPr>
        <w:t>уполномоченному должностному лицу</w:t>
      </w:r>
      <w:r w:rsidR="005162B6" w:rsidRPr="00AE7F0D">
        <w:rPr>
          <w:sz w:val="28"/>
          <w:szCs w:val="28"/>
        </w:rPr>
        <w:t>)</w:t>
      </w:r>
      <w:r w:rsidR="006C76AD" w:rsidRPr="00AE7F0D">
        <w:rPr>
          <w:sz w:val="28"/>
          <w:szCs w:val="28"/>
        </w:rPr>
        <w:t>.</w:t>
      </w:r>
    </w:p>
    <w:p w14:paraId="537168F9" w14:textId="77777777"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sub_1008"/>
      <w:bookmarkEnd w:id="5"/>
      <w:r w:rsidRPr="00B47067">
        <w:rPr>
          <w:sz w:val="28"/>
          <w:szCs w:val="28"/>
        </w:rPr>
        <w:t>5. 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 </w:t>
      </w:r>
      <w:hyperlink r:id="rId10" w:anchor="/document/70334508/entry/1003" w:history="1">
        <w:r w:rsidRPr="00B47067">
          <w:rPr>
            <w:sz w:val="28"/>
            <w:szCs w:val="28"/>
          </w:rPr>
          <w:t>пункте 3</w:t>
        </w:r>
      </w:hyperlink>
      <w:r w:rsidRPr="00B47067">
        <w:rPr>
          <w:sz w:val="28"/>
          <w:szCs w:val="28"/>
        </w:rPr>
        <w:t> настоящего Положения.</w:t>
      </w:r>
    </w:p>
    <w:p w14:paraId="40D50A46" w14:textId="77777777"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>5.1. 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 </w:t>
      </w:r>
      <w:hyperlink r:id="rId11" w:anchor="/document/70334508/entry/1002" w:history="1">
        <w:r w:rsidRPr="00B47067">
          <w:rPr>
            <w:sz w:val="28"/>
            <w:szCs w:val="28"/>
          </w:rPr>
          <w:t>пунктом 2</w:t>
        </w:r>
      </w:hyperlink>
      <w:r w:rsidRPr="00B47067">
        <w:rPr>
          <w:sz w:val="28"/>
          <w:szCs w:val="28"/>
        </w:rPr>
        <w:t> настоящего Положения.</w:t>
      </w:r>
    </w:p>
    <w:p w14:paraId="47F7F5E6" w14:textId="77777777"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>6</w:t>
      </w:r>
      <w:r w:rsidR="007D1BC5" w:rsidRPr="00B47067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 </w:t>
      </w:r>
    </w:p>
    <w:bookmarkEnd w:id="6"/>
    <w:p w14:paraId="0EA14390" w14:textId="77777777" w:rsidR="006C76AD" w:rsidRPr="00B47067" w:rsidRDefault="006C76AD" w:rsidP="00B4706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7067">
        <w:rPr>
          <w:sz w:val="28"/>
          <w:szCs w:val="28"/>
        </w:rPr>
        <w:t xml:space="preserve">Эти сведения предоставляются руководителю органа местного самоуправления и другим должностным лицам органа местного самоуправления, наделенным полномочиями назначать на должность и освобождать от должности руководителя муниципального учреждения. </w:t>
      </w:r>
    </w:p>
    <w:sectPr w:rsidR="006C76AD" w:rsidRPr="00B47067" w:rsidSect="00B47067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5"/>
    <w:rsid w:val="00047CD3"/>
    <w:rsid w:val="001C486C"/>
    <w:rsid w:val="003631BD"/>
    <w:rsid w:val="003F0BCD"/>
    <w:rsid w:val="00424F29"/>
    <w:rsid w:val="00514A5D"/>
    <w:rsid w:val="005162B6"/>
    <w:rsid w:val="00524ECA"/>
    <w:rsid w:val="006A6833"/>
    <w:rsid w:val="006C76AD"/>
    <w:rsid w:val="006D1DFF"/>
    <w:rsid w:val="007D1BC5"/>
    <w:rsid w:val="00803CB6"/>
    <w:rsid w:val="00A31E66"/>
    <w:rsid w:val="00AA1B92"/>
    <w:rsid w:val="00AE7F0D"/>
    <w:rsid w:val="00B47067"/>
    <w:rsid w:val="00D17074"/>
    <w:rsid w:val="00D9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E8D4"/>
  <w15:docId w15:val="{1F4B6E36-B3A3-4835-BEF2-A06EC1E0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B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1BC5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B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7D1BC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D1BC5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D1BC5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D1BC5"/>
    <w:pPr>
      <w:ind w:firstLine="0"/>
      <w:jc w:val="left"/>
    </w:pPr>
  </w:style>
  <w:style w:type="paragraph" w:styleId="a7">
    <w:name w:val="Normal (Web)"/>
    <w:basedOn w:val="a"/>
    <w:uiPriority w:val="99"/>
    <w:unhideWhenUsed/>
    <w:rsid w:val="007D1B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3F0BCD"/>
    <w:rPr>
      <w:color w:val="0000FF"/>
      <w:u w:val="single"/>
    </w:rPr>
  </w:style>
  <w:style w:type="paragraph" w:customStyle="1" w:styleId="s1">
    <w:name w:val="s_1"/>
    <w:basedOn w:val="a"/>
    <w:rsid w:val="006C76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6C76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9">
    <w:name w:val="Emphasis"/>
    <w:basedOn w:val="a0"/>
    <w:uiPriority w:val="20"/>
    <w:qFormat/>
    <w:rsid w:val="00514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178">
          <w:marLeft w:val="0"/>
          <w:marRight w:val="0"/>
          <w:marTop w:val="245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Алексей Елизаров</cp:lastModifiedBy>
  <cp:revision>4</cp:revision>
  <cp:lastPrinted>2026-04-09T08:39:00Z</cp:lastPrinted>
  <dcterms:created xsi:type="dcterms:W3CDTF">2026-04-03T05:30:00Z</dcterms:created>
  <dcterms:modified xsi:type="dcterms:W3CDTF">2026-04-09T08:39:00Z</dcterms:modified>
</cp:coreProperties>
</file>